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  <w:tab w:val="left" w:pos="4253"/>
        </w:tabs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姓名：</w:t>
      </w:r>
    </w:p>
    <w:p>
      <w:pPr>
        <w:tabs>
          <w:tab w:val="left" w:pos="426"/>
          <w:tab w:val="left" w:pos="4253"/>
        </w:tabs>
        <w:rPr>
          <w:rFonts w:hint="eastAsia"/>
          <w:b/>
          <w:lang w:eastAsia="zh-CN"/>
        </w:rPr>
      </w:pPr>
      <w:r>
        <w:rPr>
          <w:rFonts w:hint="eastAsia"/>
          <w:b/>
          <w:lang w:eastAsia="zh-CN"/>
        </w:rPr>
        <w:t>学号：</w:t>
      </w:r>
    </w:p>
    <w:p>
      <w:pPr>
        <w:tabs>
          <w:tab w:val="left" w:pos="426"/>
          <w:tab w:val="left" w:pos="4253"/>
        </w:tabs>
        <w:rPr>
          <w:rFonts w:hint="eastAsia"/>
          <w:b/>
        </w:rPr>
      </w:pPr>
      <w:r>
        <w:rPr>
          <w:rFonts w:hint="eastAsia"/>
          <w:b/>
          <w:lang w:eastAsia="zh-CN"/>
        </w:rPr>
        <w:t>成绩：</w:t>
      </w:r>
    </w:p>
    <w:p>
      <w:pPr>
        <w:tabs>
          <w:tab w:val="left" w:pos="426"/>
          <w:tab w:val="left" w:pos="4253"/>
        </w:tabs>
        <w:jc w:val="center"/>
        <w:rPr>
          <w:rFonts w:hint="eastAsia"/>
          <w:b/>
        </w:rPr>
      </w:pPr>
      <w:r>
        <w:rPr>
          <w:rFonts w:hint="eastAsia"/>
          <w:b/>
        </w:rPr>
        <w:t xml:space="preserve">中国现代文学专题 </w:t>
      </w:r>
    </w:p>
    <w:p>
      <w:pPr>
        <w:tabs>
          <w:tab w:val="left" w:pos="426"/>
          <w:tab w:val="left" w:pos="4253"/>
        </w:tabs>
        <w:rPr>
          <w:rFonts w:hint="eastAsia"/>
          <w:b/>
        </w:rPr>
      </w:pPr>
      <w:r>
        <w:rPr>
          <w:rFonts w:hint="eastAsia"/>
          <w:b/>
        </w:rPr>
        <w:t>一、单项选择题（每题</w:t>
      </w:r>
      <w:r>
        <w:rPr>
          <w:rFonts w:hint="eastAsia"/>
          <w:b/>
          <w:lang w:val="en-US" w:eastAsia="zh-CN"/>
        </w:rPr>
        <w:t>2</w:t>
      </w:r>
      <w:r>
        <w:rPr>
          <w:rFonts w:hint="eastAsia"/>
          <w:b/>
        </w:rPr>
        <w:t>分，共</w:t>
      </w:r>
      <w:r>
        <w:rPr>
          <w:rFonts w:hint="eastAsia"/>
          <w:b/>
          <w:lang w:val="en-US" w:eastAsia="zh-CN"/>
        </w:rPr>
        <w:t>2</w:t>
      </w:r>
      <w:r>
        <w:rPr>
          <w:rFonts w:hint="eastAsia"/>
          <w:b/>
        </w:rPr>
        <w:t>0分。要求：将正确答案的序号填在括号内。每题只有一个正确答案，错选或多选均不得分）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1．1917年1月，《新青年》发表了《文学改良刍议》，其作者是(    )。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A．鲁迅    </w:t>
      </w:r>
      <w:r>
        <w:tab/>
      </w:r>
      <w:r>
        <w:rPr>
          <w:rFonts w:hint="eastAsia"/>
        </w:rPr>
        <w:t>B．陈独秀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C．胡适    </w:t>
      </w:r>
      <w:r>
        <w:tab/>
      </w:r>
      <w:r>
        <w:rPr>
          <w:rFonts w:hint="eastAsia"/>
        </w:rPr>
        <w:t>D．李大钊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2．应修人、汪静之、冯雪峰、潘漠华同属于文学社团(    )。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A．浅草社    </w:t>
      </w:r>
      <w:r>
        <w:tab/>
      </w:r>
      <w:r>
        <w:rPr>
          <w:rFonts w:hint="eastAsia"/>
        </w:rPr>
        <w:t>B．湖畔诗社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C．沉钟社    </w:t>
      </w:r>
      <w:r>
        <w:tab/>
      </w:r>
      <w:r>
        <w:rPr>
          <w:rFonts w:hint="eastAsia"/>
        </w:rPr>
        <w:t>D．新月社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3．鲁迅的下列作品中属于“文艺性散文”的是(    )。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A．《阿长与&lt;山海经&gt;》    </w:t>
      </w:r>
      <w:r>
        <w:tab/>
      </w:r>
      <w:r>
        <w:rPr>
          <w:rFonts w:hint="eastAsia"/>
        </w:rPr>
        <w:t>B．《我们现在如何做父亲》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C．《我之节烈观》    </w:t>
      </w:r>
      <w:r>
        <w:tab/>
      </w:r>
      <w:r>
        <w:rPr>
          <w:rFonts w:hint="eastAsia"/>
        </w:rPr>
        <w:t>D．《灯下漫笔》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4．1929年11月，率先提出无产阶级戏剧口号的是沈端先、郑伯奇等人发起成立的(    )。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A．上海戏剧协社    </w:t>
      </w:r>
      <w:r>
        <w:tab/>
      </w:r>
      <w:r>
        <w:rPr>
          <w:rFonts w:hint="eastAsia"/>
        </w:rPr>
        <w:t>B．民众戏剧社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C．上海艺术剧社    </w:t>
      </w:r>
      <w:r>
        <w:tab/>
      </w:r>
      <w:r>
        <w:rPr>
          <w:rFonts w:hint="eastAsia"/>
        </w:rPr>
        <w:t>D．南国社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5．20世纪30年代的文坛形成了三足鼎立的局面，三类文学各自拥有广泛的读者群，它们是(  )。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A．左翼文学、民族文学、海派文学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B．左翼文学、京派文学、解放区文学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C．京派文学、海派文学、国统区文学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D．左翼文学、海派文学、京派文学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6．首开革命文学“革命加恋爱”创作模式先河的作品是茅盾的(    )三部曲。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A．《路》    </w:t>
      </w:r>
      <w:r>
        <w:tab/>
      </w:r>
      <w:r>
        <w:rPr>
          <w:rFonts w:hint="eastAsia"/>
        </w:rPr>
        <w:t>B．《蚀》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C。《虹》    </w:t>
      </w:r>
      <w:r>
        <w:tab/>
      </w:r>
      <w:r>
        <w:rPr>
          <w:rFonts w:hint="eastAsia"/>
        </w:rPr>
        <w:t>D．《家》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7．1930年加入左联，曾受到国民党的软禁，逃脱后前往陕北革命根据地继续进行创作的女作家是(  )。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A．萧红    </w:t>
      </w:r>
      <w:r>
        <w:tab/>
      </w:r>
      <w:r>
        <w:rPr>
          <w:rFonts w:hint="eastAsia"/>
        </w:rPr>
        <w:t>B．丁玲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C．谢冰莹    </w:t>
      </w:r>
      <w:r>
        <w:tab/>
      </w:r>
      <w:r>
        <w:rPr>
          <w:rFonts w:hint="eastAsia"/>
        </w:rPr>
        <w:t>D．冰心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8．在翻译、编辑、创作上均取得很高成就，堪称通俗文学多面手的是(    )。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A．秦瘦鸥    </w:t>
      </w:r>
      <w:r>
        <w:tab/>
      </w:r>
      <w:r>
        <w:rPr>
          <w:rFonts w:hint="eastAsia"/>
        </w:rPr>
        <w:t>B．周瘦鹃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C．张恨水    </w:t>
      </w:r>
      <w:r>
        <w:tab/>
      </w:r>
      <w:r>
        <w:rPr>
          <w:rFonts w:hint="eastAsia"/>
        </w:rPr>
        <w:t>D．包天笑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9．20世纪40年代，“私淑”里尔克的一位中国诗人，以《十四行集》成就了在文学史上的诗哲地位，这位诗人是(  )。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A．冯至    </w:t>
      </w:r>
      <w:r>
        <w:tab/>
      </w:r>
      <w:r>
        <w:rPr>
          <w:rFonts w:hint="eastAsia"/>
        </w:rPr>
        <w:t>B．卞之琳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C．穆旦    </w:t>
      </w:r>
      <w:r>
        <w:tab/>
      </w:r>
      <w:r>
        <w:rPr>
          <w:rFonts w:hint="eastAsia"/>
        </w:rPr>
        <w:t>D．艾青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IO．被周扬称赞是“三幅农村中发生的伟大变革的庄严美妙的图画”的赵树理小说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>不包括(  )。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A．《李有才板话》    </w:t>
      </w:r>
      <w:r>
        <w:tab/>
      </w:r>
      <w:r>
        <w:rPr>
          <w:rFonts w:hint="eastAsia"/>
        </w:rPr>
        <w:t>B．《李家庄的变迁》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C．《小二黑结婚》    </w:t>
      </w:r>
      <w:r>
        <w:tab/>
      </w:r>
      <w:r>
        <w:rPr>
          <w:rFonts w:hint="eastAsia"/>
        </w:rPr>
        <w:t>D．《邪不压正》</w:t>
      </w:r>
    </w:p>
    <w:p>
      <w:pPr>
        <w:tabs>
          <w:tab w:val="left" w:pos="426"/>
          <w:tab w:val="left" w:pos="4253"/>
        </w:tabs>
        <w:rPr>
          <w:rFonts w:hint="eastAsia"/>
          <w:b/>
        </w:rPr>
      </w:pPr>
      <w:r>
        <w:rPr>
          <w:rFonts w:hint="eastAsia"/>
          <w:b/>
        </w:rPr>
        <w:t>二、填空题（每空2分，共30分。要求：书写规范，不得有错别字）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>11．着力于乡土文学创作，却走着诗意化道路的是_</w:t>
      </w:r>
      <w:r>
        <w:t>_______</w:t>
      </w:r>
      <w:r>
        <w:rPr>
          <w:rFonts w:hint="eastAsia"/>
        </w:rPr>
        <w:t>，小说代表作有《竹林的故事》《桥》《桃园》。</w:t>
      </w:r>
    </w:p>
    <w:p>
      <w:pPr>
        <w:tabs>
          <w:tab w:val="left" w:pos="426"/>
          <w:tab w:val="left" w:pos="4253"/>
        </w:tabs>
      </w:pPr>
      <w:r>
        <w:rPr>
          <w:rFonts w:hint="eastAsia"/>
        </w:rPr>
        <w:t xml:space="preserve">    12．1919年初，北京大学傅斯年、罗家伦等学生创立了_</w:t>
      </w:r>
      <w:r>
        <w:t>_______</w:t>
      </w:r>
      <w:r>
        <w:rPr>
          <w:rFonts w:hint="eastAsia"/>
        </w:rPr>
        <w:t>社，提倡新文化，鼓吹文学革命。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13．1920年，胡适的白话诗集《_</w:t>
      </w:r>
      <w:r>
        <w:t>_______</w:t>
      </w:r>
      <w:r>
        <w:rPr>
          <w:rFonts w:hint="eastAsia"/>
        </w:rPr>
        <w:t>》出版，是中国新文学史上第一部个人诗集。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14．周作人的《_</w:t>
      </w:r>
      <w:r>
        <w:t>_______</w:t>
      </w:r>
      <w:r>
        <w:rPr>
          <w:rFonts w:hint="eastAsia"/>
        </w:rPr>
        <w:t>》语言质朴洗炼，对话富有戏剧性，被胡适评为“新诗中第一首杰作”。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15．“自己背着因袭的重担，肩住了黑暗的闸门，放他们到宽阔光明的地方去，此后幸福的度日，合理的做人。”出自鲁迅的杂文《_</w:t>
      </w:r>
      <w:r>
        <w:t>_______</w:t>
      </w:r>
      <w:r>
        <w:rPr>
          <w:rFonts w:hint="eastAsia"/>
        </w:rPr>
        <w:t>》。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16．洪深的《贫民惨剧》、_</w:t>
      </w:r>
      <w:r>
        <w:t>_______</w:t>
      </w:r>
      <w:r>
        <w:rPr>
          <w:rFonts w:hint="eastAsia"/>
        </w:rPr>
        <w:t>的《咖啡店之一夜》等明显受到了契诃夫、陀思妥耶夫斯基等作家在题材上的影响。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17．曹禺的话剧《_</w:t>
      </w:r>
      <w:r>
        <w:t>_______</w:t>
      </w:r>
      <w:r>
        <w:rPr>
          <w:rFonts w:hint="eastAsia"/>
        </w:rPr>
        <w:t>》借鉴了奥尼尔的《琼斯王》中通过灵魂显现来表现人物主观感受、幻觉和潜意识的戏剧手法。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18．_</w:t>
      </w:r>
      <w:r>
        <w:t>_______</w:t>
      </w:r>
      <w:r>
        <w:rPr>
          <w:rFonts w:hint="eastAsia"/>
        </w:rPr>
        <w:t>是初期左翼文学最有代表性的作家，他的第一部小说是《少年漂泊者》。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19．丁玲在解放战争时期创作的长篇小说《_</w:t>
      </w:r>
      <w:r>
        <w:t>_______</w:t>
      </w:r>
      <w:r>
        <w:rPr>
          <w:rFonts w:hint="eastAsia"/>
        </w:rPr>
        <w:t>》，是反映土地改革运动的一部力作。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20．汪文宣、曾树生是巴金小说《_</w:t>
      </w:r>
      <w:r>
        <w:t>_______</w:t>
      </w:r>
      <w:r>
        <w:rPr>
          <w:rFonts w:hint="eastAsia"/>
        </w:rPr>
        <w:t>》中的人物。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21．在现代女作家中_</w:t>
      </w:r>
      <w:r>
        <w:t>_______</w:t>
      </w:r>
      <w:r>
        <w:rPr>
          <w:rFonts w:hint="eastAsia"/>
        </w:rPr>
        <w:t>是一位无可争议的女中豪杰，她以女战士的身份投身革命，结合战地见闻和自己的人生轨迹创作了长篇传记体文学《女兵自传》。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22．1892年韩邦庆的《_</w:t>
      </w:r>
      <w:r>
        <w:t>_______</w:t>
      </w:r>
      <w:r>
        <w:rPr>
          <w:rFonts w:hint="eastAsia"/>
        </w:rPr>
        <w:t>》连载于《海上奇书》，是现代通俗文学兴起的标志之一。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23．七月诗派重要的诗论家是著有《诗与现实》《人与诗》《诗是什么》的_</w:t>
      </w:r>
      <w:r>
        <w:t>_______</w:t>
      </w:r>
      <w:r>
        <w:rPr>
          <w:rFonts w:hint="eastAsia"/>
        </w:rPr>
        <w:t>。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24．九叶诗派因1981年出版的诗合集《九叶集》而得名，也有人坚持称呼他们为“_</w:t>
      </w:r>
      <w:r>
        <w:t>_______</w:t>
      </w:r>
      <w:r>
        <w:rPr>
          <w:rFonts w:hint="eastAsia"/>
        </w:rPr>
        <w:t>派”。</w:t>
      </w:r>
    </w:p>
    <w:p>
      <w:pPr>
        <w:tabs>
          <w:tab w:val="left" w:pos="426"/>
          <w:tab w:val="left" w:pos="4253"/>
        </w:tabs>
        <w:rPr>
          <w:rFonts w:hint="eastAsia"/>
        </w:rPr>
      </w:pPr>
      <w:r>
        <w:rPr>
          <w:rFonts w:hint="eastAsia"/>
        </w:rPr>
        <w:t xml:space="preserve">    25．作家_</w:t>
      </w:r>
      <w:r>
        <w:t>_______</w:t>
      </w:r>
      <w:r>
        <w:rPr>
          <w:rFonts w:hint="eastAsia"/>
        </w:rPr>
        <w:t>在小说中塑造了水生嫂、吴召儿、秀梅等可敬可爱、光辉照人的女性形象。</w:t>
      </w:r>
    </w:p>
    <w:p>
      <w:pPr>
        <w:tabs>
          <w:tab w:val="left" w:pos="426"/>
          <w:tab w:val="left" w:pos="4253"/>
        </w:tabs>
        <w:rPr>
          <w:rFonts w:hint="eastAsia"/>
          <w:b/>
        </w:rPr>
      </w:pPr>
      <w:r>
        <w:rPr>
          <w:rFonts w:hint="eastAsia"/>
          <w:b/>
        </w:rPr>
        <w:t>三、简答题（每题</w:t>
      </w:r>
      <w:r>
        <w:rPr>
          <w:rFonts w:hint="eastAsia"/>
          <w:b/>
          <w:lang w:val="en-US" w:eastAsia="zh-CN"/>
        </w:rPr>
        <w:t>2</w:t>
      </w:r>
      <w:r>
        <w:rPr>
          <w:rFonts w:hint="eastAsia"/>
          <w:b/>
        </w:rPr>
        <w:t>5分，共</w:t>
      </w:r>
      <w:r>
        <w:rPr>
          <w:rFonts w:hint="eastAsia"/>
          <w:b/>
          <w:lang w:val="en-US" w:eastAsia="zh-CN"/>
        </w:rPr>
        <w:t>5</w:t>
      </w:r>
      <w:bookmarkStart w:id="0" w:name="_GoBack"/>
      <w:bookmarkEnd w:id="0"/>
      <w:r>
        <w:rPr>
          <w:rFonts w:hint="eastAsia"/>
          <w:b/>
        </w:rPr>
        <w:t>0分。要求：内容切题，逻辑清晰，文字通顺）</w:t>
      </w:r>
    </w:p>
    <w:p>
      <w:pPr>
        <w:tabs>
          <w:tab w:val="left" w:pos="426"/>
          <w:tab w:val="left" w:pos="4253"/>
        </w:tabs>
        <w:ind w:firstLine="420"/>
        <w:rPr>
          <w:rFonts w:hint="eastAsia"/>
        </w:rPr>
      </w:pPr>
      <w:r>
        <w:rPr>
          <w:rFonts w:hint="eastAsia"/>
        </w:rPr>
        <w:t>26．闻一多提出的“三美”主张是“早期新月诗派”的重要理论纲领。请简要说明“三美”主张的主要内容。</w:t>
      </w:r>
    </w:p>
    <w:p>
      <w:pPr>
        <w:tabs>
          <w:tab w:val="left" w:pos="426"/>
          <w:tab w:val="left" w:pos="4253"/>
        </w:tabs>
        <w:ind w:firstLine="420"/>
        <w:rPr>
          <w:rFonts w:hint="eastAsia"/>
        </w:rPr>
      </w:pPr>
    </w:p>
    <w:p>
      <w:pPr>
        <w:tabs>
          <w:tab w:val="left" w:pos="426"/>
          <w:tab w:val="left" w:pos="4253"/>
        </w:tabs>
        <w:ind w:firstLine="420"/>
        <w:rPr>
          <w:rFonts w:hint="eastAsia"/>
        </w:rPr>
      </w:pPr>
    </w:p>
    <w:p>
      <w:pPr>
        <w:tabs>
          <w:tab w:val="left" w:pos="426"/>
          <w:tab w:val="left" w:pos="4253"/>
        </w:tabs>
        <w:ind w:firstLine="420"/>
        <w:rPr>
          <w:rFonts w:hint="eastAsia"/>
        </w:rPr>
      </w:pPr>
    </w:p>
    <w:p>
      <w:pPr>
        <w:tabs>
          <w:tab w:val="left" w:pos="426"/>
          <w:tab w:val="left" w:pos="4253"/>
        </w:tabs>
        <w:ind w:firstLine="420"/>
        <w:rPr>
          <w:rFonts w:hint="eastAsia"/>
        </w:rPr>
      </w:pPr>
    </w:p>
    <w:p>
      <w:pPr>
        <w:tabs>
          <w:tab w:val="left" w:pos="426"/>
          <w:tab w:val="left" w:pos="4253"/>
        </w:tabs>
        <w:ind w:firstLine="420"/>
        <w:rPr>
          <w:rFonts w:hint="eastAsia"/>
        </w:rPr>
      </w:pPr>
    </w:p>
    <w:p>
      <w:pPr>
        <w:tabs>
          <w:tab w:val="left" w:pos="426"/>
          <w:tab w:val="left" w:pos="4253"/>
        </w:tabs>
        <w:ind w:firstLine="420"/>
        <w:rPr>
          <w:rFonts w:hint="eastAsia"/>
        </w:rPr>
      </w:pPr>
    </w:p>
    <w:p>
      <w:pPr>
        <w:tabs>
          <w:tab w:val="left" w:pos="426"/>
          <w:tab w:val="left" w:pos="4253"/>
        </w:tabs>
        <w:ind w:firstLine="420"/>
        <w:rPr>
          <w:rFonts w:hint="eastAsia"/>
        </w:rPr>
      </w:pPr>
    </w:p>
    <w:p>
      <w:pPr>
        <w:tabs>
          <w:tab w:val="left" w:pos="426"/>
          <w:tab w:val="left" w:pos="4253"/>
        </w:tabs>
        <w:ind w:firstLine="420"/>
        <w:rPr>
          <w:rFonts w:hint="eastAsia"/>
        </w:rPr>
      </w:pPr>
    </w:p>
    <w:p>
      <w:pPr>
        <w:tabs>
          <w:tab w:val="left" w:pos="426"/>
          <w:tab w:val="left" w:pos="4253"/>
        </w:tabs>
        <w:ind w:firstLine="420"/>
        <w:rPr>
          <w:rFonts w:hint="eastAsia"/>
        </w:rPr>
      </w:pPr>
    </w:p>
    <w:p>
      <w:pPr>
        <w:tabs>
          <w:tab w:val="left" w:pos="426"/>
          <w:tab w:val="left" w:pos="4253"/>
        </w:tabs>
        <w:rPr>
          <w:rFonts w:hint="eastAsia"/>
        </w:rPr>
      </w:pPr>
      <w:r>
        <w:tab/>
      </w:r>
      <w:r>
        <w:rPr>
          <w:rFonts w:hint="eastAsia"/>
        </w:rPr>
        <w:t>27．以《雷雨》《日出》《北京人》为例，简要说明曹禺在戏剧结构和戏剧风格上的变化。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C7"/>
    <w:rsid w:val="002A6799"/>
    <w:rsid w:val="00471414"/>
    <w:rsid w:val="004C0EED"/>
    <w:rsid w:val="00594D84"/>
    <w:rsid w:val="007F252E"/>
    <w:rsid w:val="00803C4A"/>
    <w:rsid w:val="008C4621"/>
    <w:rsid w:val="00915154"/>
    <w:rsid w:val="00A12B5B"/>
    <w:rsid w:val="00A65A8B"/>
    <w:rsid w:val="00AD5A41"/>
    <w:rsid w:val="00B977D0"/>
    <w:rsid w:val="00BB0166"/>
    <w:rsid w:val="00BF16A3"/>
    <w:rsid w:val="00DF57AA"/>
    <w:rsid w:val="00E518EE"/>
    <w:rsid w:val="00E929C7"/>
    <w:rsid w:val="70A828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346</Words>
  <Characters>1976</Characters>
  <Lines>16</Lines>
  <Paragraphs>4</Paragraphs>
  <TotalTime>14</TotalTime>
  <ScaleCrop>false</ScaleCrop>
  <LinksUpToDate>false</LinksUpToDate>
  <CharactersWithSpaces>2318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2020-09-04T01:51:00Z</dcterms:created>
  <dc:creator>Sky123.Org</dc:creator>
  <cp:lastModifiedBy>东宇刘老师</cp:lastModifiedBy>
  <dcterms:modified xsi:type="dcterms:W3CDTF">2021-11-26T07:18:34Z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A9B18844055349CBBBF723592B57CF26</vt:lpwstr>
  </property>
</Properties>
</file>