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4184"/>
        </w:tabs>
        <w:jc w:val="left"/>
        <w:rPr>
          <w:rFonts w:hint="eastAsia" w:ascii="宋体" w:hAnsi="宋体" w:eastAsia="宋体"/>
          <w:b/>
          <w:lang w:eastAsia="zh-CN"/>
        </w:rPr>
      </w:pPr>
      <w:r>
        <w:rPr>
          <w:rFonts w:hint="eastAsia" w:ascii="宋体" w:hAnsi="宋体" w:eastAsia="宋体"/>
          <w:b/>
          <w:lang w:eastAsia="zh-CN"/>
        </w:rPr>
        <w:t>姓名：</w:t>
      </w:r>
    </w:p>
    <w:p>
      <w:pPr>
        <w:tabs>
          <w:tab w:val="left" w:pos="420"/>
          <w:tab w:val="left" w:pos="4184"/>
        </w:tabs>
        <w:jc w:val="left"/>
        <w:rPr>
          <w:rFonts w:hint="eastAsia" w:ascii="宋体" w:hAnsi="宋体" w:eastAsia="宋体"/>
          <w:b/>
          <w:lang w:eastAsia="zh-CN"/>
        </w:rPr>
      </w:pPr>
      <w:r>
        <w:rPr>
          <w:rFonts w:hint="eastAsia" w:ascii="宋体" w:hAnsi="宋体" w:eastAsia="宋体"/>
          <w:b/>
          <w:lang w:eastAsia="zh-CN"/>
        </w:rPr>
        <w:t>学号：</w:t>
      </w:r>
    </w:p>
    <w:p>
      <w:pPr>
        <w:tabs>
          <w:tab w:val="left" w:pos="420"/>
          <w:tab w:val="left" w:pos="4184"/>
        </w:tabs>
        <w:jc w:val="left"/>
        <w:rPr>
          <w:rFonts w:hint="eastAsia" w:ascii="宋体" w:hAnsi="宋体" w:eastAsia="宋体"/>
          <w:b/>
        </w:rPr>
      </w:pPr>
      <w:r>
        <w:rPr>
          <w:rFonts w:hint="eastAsia" w:ascii="宋体" w:hAnsi="宋体" w:eastAsia="宋体"/>
          <w:b/>
          <w:lang w:eastAsia="zh-CN"/>
        </w:rPr>
        <w:t>成绩：</w:t>
      </w:r>
      <w:r>
        <w:rPr>
          <w:rFonts w:hint="eastAsia" w:ascii="宋体" w:hAnsi="宋体" w:eastAsia="宋体"/>
          <w:b/>
        </w:rPr>
        <w:t xml:space="preserve"> </w:t>
      </w:r>
    </w:p>
    <w:p>
      <w:pPr>
        <w:tabs>
          <w:tab w:val="left" w:pos="420"/>
          <w:tab w:val="left" w:pos="4184"/>
        </w:tabs>
        <w:jc w:val="right"/>
        <w:rPr>
          <w:rFonts w:hint="eastAsia" w:ascii="宋体" w:hAnsi="宋体" w:eastAsia="宋体"/>
        </w:rPr>
      </w:pPr>
      <w:r>
        <w:rPr>
          <w:rFonts w:hint="eastAsia" w:ascii="宋体" w:hAnsi="宋体" w:eastAsia="宋体"/>
          <w:b/>
        </w:rPr>
        <w:t xml:space="preserve">公共行政学  </w:t>
      </w:r>
    </w:p>
    <w:p>
      <w:pPr>
        <w:tabs>
          <w:tab w:val="left" w:pos="420"/>
          <w:tab w:val="left" w:pos="4184"/>
        </w:tabs>
        <w:spacing w:before="150"/>
        <w:ind w:left="422" w:hanging="422" w:hangingChars="200"/>
        <w:rPr>
          <w:rFonts w:hint="eastAsia" w:ascii="宋体" w:hAnsi="宋体" w:eastAsia="宋体"/>
        </w:rPr>
      </w:pPr>
      <w:r>
        <w:rPr>
          <w:rFonts w:hint="eastAsia" w:ascii="宋体" w:hAnsi="宋体" w:eastAsia="宋体"/>
          <w:b/>
        </w:rPr>
        <w:t>一、单项选择题（每小题</w:t>
      </w:r>
      <w:r>
        <w:rPr>
          <w:rFonts w:hint="eastAsia" w:ascii="宋体" w:hAnsi="宋体" w:eastAsia="宋体"/>
          <w:b/>
          <w:lang w:val="en-US" w:eastAsia="zh-CN"/>
        </w:rPr>
        <w:t>2</w:t>
      </w:r>
      <w:r>
        <w:rPr>
          <w:rFonts w:hint="eastAsia" w:ascii="宋体" w:hAnsi="宋体" w:eastAsia="宋体"/>
          <w:b/>
        </w:rPr>
        <w:t>分，共</w:t>
      </w:r>
      <w:r>
        <w:rPr>
          <w:rFonts w:hint="eastAsia" w:ascii="宋体" w:hAnsi="宋体" w:eastAsia="宋体"/>
          <w:b/>
          <w:lang w:val="en-US" w:eastAsia="zh-CN"/>
        </w:rPr>
        <w:t>2</w:t>
      </w:r>
      <w:r>
        <w:rPr>
          <w:rFonts w:hint="eastAsia" w:ascii="宋体" w:hAnsi="宋体" w:eastAsia="宋体"/>
          <w:b/>
        </w:rPr>
        <w:t>0分，每小题只有一项答案正确，请将正确答案的序号填在括号内）</w:t>
      </w:r>
    </w:p>
    <w:p>
      <w:pPr>
        <w:tabs>
          <w:tab w:val="left" w:pos="420"/>
          <w:tab w:val="left" w:pos="4184"/>
        </w:tabs>
        <w:rPr>
          <w:rFonts w:hint="eastAsia" w:ascii="宋体" w:hAnsi="宋体" w:eastAsia="宋体"/>
        </w:rPr>
      </w:pPr>
      <w:r>
        <w:rPr>
          <w:rFonts w:hint="eastAsia" w:ascii="宋体" w:hAnsi="宋体" w:eastAsia="宋体"/>
        </w:rPr>
        <w:t>1.伍德罗·威尔逊在《政治科学季刊》上发表了公共行政学的开山之作(     )，它标志着</w:t>
      </w:r>
    </w:p>
    <w:p>
      <w:pPr>
        <w:tabs>
          <w:tab w:val="left" w:pos="420"/>
          <w:tab w:val="left" w:pos="4184"/>
        </w:tabs>
        <w:rPr>
          <w:rFonts w:hint="eastAsia" w:ascii="宋体" w:hAnsi="宋体" w:eastAsia="宋体"/>
        </w:rPr>
      </w:pPr>
      <w:r>
        <w:rPr>
          <w:rFonts w:hint="eastAsia" w:ascii="宋体" w:hAnsi="宋体" w:eastAsia="宋体"/>
        </w:rPr>
        <w:t>公共行政学的产生。</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A.《行政学》</w:t>
      </w:r>
      <w:r>
        <w:rPr>
          <w:rFonts w:hint="eastAsia" w:ascii="宋体" w:hAnsi="宋体" w:eastAsia="宋体"/>
        </w:rPr>
        <w:tab/>
      </w:r>
      <w:r>
        <w:rPr>
          <w:rFonts w:hint="eastAsia" w:ascii="宋体" w:hAnsi="宋体" w:eastAsia="宋体"/>
        </w:rPr>
        <w:t>B.《政治与行政》</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C.《行政学原理》</w:t>
      </w:r>
      <w:r>
        <w:rPr>
          <w:rFonts w:hint="eastAsia" w:ascii="宋体" w:hAnsi="宋体" w:eastAsia="宋体"/>
        </w:rPr>
        <w:tab/>
      </w:r>
      <w:r>
        <w:rPr>
          <w:rFonts w:hint="eastAsia" w:ascii="宋体" w:hAnsi="宋体" w:eastAsia="宋体"/>
        </w:rPr>
        <w:t>D.《行政之研究》</w:t>
      </w:r>
    </w:p>
    <w:p>
      <w:pPr>
        <w:tabs>
          <w:tab w:val="left" w:pos="420"/>
          <w:tab w:val="left" w:pos="4184"/>
        </w:tabs>
        <w:rPr>
          <w:rFonts w:hint="eastAsia" w:ascii="宋体" w:hAnsi="宋体" w:eastAsia="宋体"/>
        </w:rPr>
      </w:pPr>
      <w:r>
        <w:rPr>
          <w:rFonts w:hint="eastAsia" w:ascii="宋体" w:hAnsi="宋体" w:eastAsia="宋体"/>
        </w:rPr>
        <w:t>2.政府只是充当“守夜人”的角色，也就是“夜警察”的角色的时期是(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A.自由资本主义时期</w:t>
      </w:r>
      <w:r>
        <w:rPr>
          <w:rFonts w:hint="eastAsia" w:ascii="宋体" w:hAnsi="宋体" w:eastAsia="宋体"/>
        </w:rPr>
        <w:tab/>
      </w:r>
      <w:r>
        <w:rPr>
          <w:rFonts w:hint="eastAsia" w:ascii="宋体" w:hAnsi="宋体" w:eastAsia="宋体"/>
        </w:rPr>
        <w:t>B.前资本主义时期</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C.当代资本主义时期</w:t>
      </w:r>
      <w:r>
        <w:rPr>
          <w:rFonts w:hint="eastAsia" w:ascii="宋体" w:hAnsi="宋体" w:eastAsia="宋体"/>
        </w:rPr>
        <w:tab/>
      </w:r>
      <w:r>
        <w:rPr>
          <w:rFonts w:hint="eastAsia" w:ascii="宋体" w:hAnsi="宋体" w:eastAsia="宋体"/>
        </w:rPr>
        <w:t>D.垄断资本主义时期</w:t>
      </w:r>
    </w:p>
    <w:p>
      <w:pPr>
        <w:tabs>
          <w:tab w:val="left" w:pos="420"/>
          <w:tab w:val="left" w:pos="4184"/>
        </w:tabs>
        <w:rPr>
          <w:rFonts w:hint="eastAsia" w:ascii="宋体" w:hAnsi="宋体" w:eastAsia="宋体"/>
        </w:rPr>
      </w:pPr>
      <w:r>
        <w:rPr>
          <w:rFonts w:hint="eastAsia" w:ascii="宋体" w:hAnsi="宋体" w:eastAsia="宋体"/>
        </w:rPr>
        <w:t>3.批准是一种约束力较强的(     )监督方式。其内容包括：要求监督对象报送审批材料、审查和批准（含不批准）三个基本步骤。</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A.事中</w:t>
      </w:r>
      <w:r>
        <w:rPr>
          <w:rFonts w:hint="eastAsia" w:ascii="宋体" w:hAnsi="宋体" w:eastAsia="宋体"/>
        </w:rPr>
        <w:tab/>
      </w:r>
      <w:r>
        <w:rPr>
          <w:rFonts w:hint="eastAsia" w:ascii="宋体" w:hAnsi="宋体" w:eastAsia="宋体"/>
        </w:rPr>
        <w:t>B.事后</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C.事先</w:t>
      </w:r>
      <w:r>
        <w:rPr>
          <w:rFonts w:hint="eastAsia" w:ascii="宋体" w:hAnsi="宋体" w:eastAsia="宋体"/>
        </w:rPr>
        <w:tab/>
      </w:r>
      <w:r>
        <w:rPr>
          <w:rFonts w:hint="eastAsia" w:ascii="宋体" w:hAnsi="宋体" w:eastAsia="宋体"/>
        </w:rPr>
        <w:t>D.全面</w:t>
      </w:r>
    </w:p>
    <w:p>
      <w:pPr>
        <w:tabs>
          <w:tab w:val="left" w:pos="420"/>
          <w:tab w:val="left" w:pos="4184"/>
        </w:tabs>
        <w:rPr>
          <w:rFonts w:hint="eastAsia" w:ascii="宋体" w:hAnsi="宋体" w:eastAsia="宋体"/>
        </w:rPr>
      </w:pPr>
      <w:r>
        <w:rPr>
          <w:rFonts w:hint="eastAsia" w:ascii="宋体" w:hAnsi="宋体" w:eastAsia="宋体"/>
        </w:rPr>
        <w:t>4.行政体制的核心问题是(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A.行政权力的划分</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B.公共组织设置</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C.政府系统的各级各类政府部门职权的配置</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D.上述三者，即ABC</w:t>
      </w:r>
    </w:p>
    <w:p>
      <w:pPr>
        <w:tabs>
          <w:tab w:val="left" w:pos="420"/>
          <w:tab w:val="left" w:pos="4184"/>
        </w:tabs>
        <w:rPr>
          <w:rFonts w:hint="eastAsia" w:ascii="宋体" w:hAnsi="宋体" w:eastAsia="宋体"/>
        </w:rPr>
      </w:pPr>
      <w:r>
        <w:rPr>
          <w:rFonts w:hint="eastAsia" w:ascii="宋体" w:hAnsi="宋体" w:eastAsia="宋体"/>
        </w:rPr>
        <w:t>5.由立法机关或其他任免机关经过考察而直接任命产生行政领导者的制度是(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A.选任制</w:t>
      </w:r>
      <w:r>
        <w:rPr>
          <w:rFonts w:hint="eastAsia" w:ascii="宋体" w:hAnsi="宋体" w:eastAsia="宋体"/>
        </w:rPr>
        <w:tab/>
      </w:r>
      <w:r>
        <w:rPr>
          <w:rFonts w:hint="eastAsia" w:ascii="宋体" w:hAnsi="宋体" w:eastAsia="宋体"/>
        </w:rPr>
        <w:t>B.考任制</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C.委任制</w:t>
      </w:r>
      <w:r>
        <w:rPr>
          <w:rFonts w:hint="eastAsia" w:ascii="宋体" w:hAnsi="宋体" w:eastAsia="宋体"/>
        </w:rPr>
        <w:tab/>
      </w:r>
      <w:r>
        <w:rPr>
          <w:rFonts w:hint="eastAsia" w:ascii="宋体" w:hAnsi="宋体" w:eastAsia="宋体"/>
        </w:rPr>
        <w:t>D.聘任制</w:t>
      </w:r>
    </w:p>
    <w:p>
      <w:pPr>
        <w:tabs>
          <w:tab w:val="left" w:pos="420"/>
          <w:tab w:val="left" w:pos="4184"/>
        </w:tabs>
        <w:rPr>
          <w:rFonts w:hint="eastAsia" w:ascii="宋体" w:hAnsi="宋体" w:eastAsia="宋体"/>
        </w:rPr>
      </w:pPr>
      <w:r>
        <w:rPr>
          <w:rFonts w:hint="eastAsia" w:ascii="宋体" w:hAnsi="宋体" w:eastAsia="宋体"/>
        </w:rPr>
        <w:t>6.人事行政机关实行党统一领导制的国家有(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A.中国</w:t>
      </w:r>
      <w:r>
        <w:rPr>
          <w:rFonts w:hint="eastAsia" w:ascii="宋体" w:hAnsi="宋体" w:eastAsia="宋体"/>
        </w:rPr>
        <w:tab/>
      </w:r>
      <w:r>
        <w:rPr>
          <w:rFonts w:hint="eastAsia" w:ascii="宋体" w:hAnsi="宋体" w:eastAsia="宋体"/>
        </w:rPr>
        <w:t>B.美国</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C.法国</w:t>
      </w:r>
      <w:r>
        <w:rPr>
          <w:rFonts w:hint="eastAsia" w:ascii="宋体" w:hAnsi="宋体" w:eastAsia="宋体"/>
        </w:rPr>
        <w:tab/>
      </w:r>
      <w:r>
        <w:rPr>
          <w:rFonts w:hint="eastAsia" w:ascii="宋体" w:hAnsi="宋体" w:eastAsia="宋体"/>
        </w:rPr>
        <w:t>D.英国</w:t>
      </w:r>
    </w:p>
    <w:p>
      <w:pPr>
        <w:tabs>
          <w:tab w:val="left" w:pos="420"/>
          <w:tab w:val="left" w:pos="4184"/>
        </w:tabs>
        <w:rPr>
          <w:rFonts w:hint="eastAsia" w:ascii="宋体" w:hAnsi="宋体" w:eastAsia="宋体"/>
        </w:rPr>
      </w:pPr>
      <w:r>
        <w:rPr>
          <w:rFonts w:hint="eastAsia" w:ascii="宋体" w:hAnsi="宋体" w:eastAsia="宋体"/>
        </w:rPr>
        <w:t>7.为了弥补或完善决策而制订的决策方案，称为(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A.积极方案</w:t>
      </w:r>
      <w:r>
        <w:rPr>
          <w:rFonts w:hint="eastAsia" w:ascii="宋体" w:hAnsi="宋体" w:eastAsia="宋体"/>
        </w:rPr>
        <w:tab/>
      </w:r>
      <w:r>
        <w:rPr>
          <w:rFonts w:hint="eastAsia" w:ascii="宋体" w:hAnsi="宋体" w:eastAsia="宋体"/>
        </w:rPr>
        <w:t>B.追踪方案</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C.临时方案</w:t>
      </w:r>
      <w:r>
        <w:rPr>
          <w:rFonts w:hint="eastAsia" w:ascii="宋体" w:hAnsi="宋体" w:eastAsia="宋体"/>
        </w:rPr>
        <w:tab/>
      </w:r>
      <w:r>
        <w:rPr>
          <w:rFonts w:hint="eastAsia" w:ascii="宋体" w:hAnsi="宋体" w:eastAsia="宋体"/>
        </w:rPr>
        <w:t>D.应变方案</w:t>
      </w:r>
    </w:p>
    <w:p>
      <w:pPr>
        <w:tabs>
          <w:tab w:val="left" w:pos="420"/>
          <w:tab w:val="left" w:pos="4184"/>
        </w:tabs>
        <w:rPr>
          <w:rFonts w:hint="eastAsia" w:ascii="宋体" w:hAnsi="宋体" w:eastAsia="宋体"/>
        </w:rPr>
      </w:pPr>
      <w:r>
        <w:rPr>
          <w:rFonts w:hint="eastAsia" w:ascii="宋体" w:hAnsi="宋体" w:eastAsia="宋体"/>
        </w:rPr>
        <w:t>8.平行沟通是一种同级部门或同事之间的信息沟通，亦称(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A.网上沟通</w:t>
      </w:r>
      <w:r>
        <w:rPr>
          <w:rFonts w:hint="eastAsia" w:ascii="宋体" w:hAnsi="宋体" w:eastAsia="宋体"/>
        </w:rPr>
        <w:tab/>
      </w:r>
      <w:r>
        <w:rPr>
          <w:rFonts w:hint="eastAsia" w:ascii="宋体" w:hAnsi="宋体" w:eastAsia="宋体"/>
        </w:rPr>
        <w:t>B.纵向沟通</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C.无反馈沟通</w:t>
      </w:r>
      <w:r>
        <w:rPr>
          <w:rFonts w:hint="eastAsia" w:ascii="宋体" w:hAnsi="宋体" w:eastAsia="宋体"/>
        </w:rPr>
        <w:tab/>
      </w:r>
      <w:r>
        <w:rPr>
          <w:rFonts w:hint="eastAsia" w:ascii="宋体" w:hAnsi="宋体" w:eastAsia="宋体"/>
        </w:rPr>
        <w:t>D.横向沟通</w:t>
      </w:r>
    </w:p>
    <w:p>
      <w:pPr>
        <w:tabs>
          <w:tab w:val="left" w:pos="420"/>
          <w:tab w:val="left" w:pos="4184"/>
        </w:tabs>
        <w:rPr>
          <w:rFonts w:hint="eastAsia" w:ascii="宋体" w:hAnsi="宋体" w:eastAsia="宋体"/>
        </w:rPr>
      </w:pPr>
      <w:r>
        <w:rPr>
          <w:rFonts w:hint="eastAsia" w:ascii="宋体" w:hAnsi="宋体" w:eastAsia="宋体"/>
        </w:rPr>
        <w:t>9.税收制度的核心是(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A.税率</w:t>
      </w:r>
      <w:r>
        <w:rPr>
          <w:rFonts w:hint="eastAsia" w:ascii="宋体" w:hAnsi="宋体" w:eastAsia="宋体"/>
        </w:rPr>
        <w:tab/>
      </w:r>
      <w:r>
        <w:rPr>
          <w:rFonts w:hint="eastAsia" w:ascii="宋体" w:hAnsi="宋体" w:eastAsia="宋体"/>
        </w:rPr>
        <w:t>B.税法</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C.税种</w:t>
      </w:r>
      <w:r>
        <w:rPr>
          <w:rFonts w:hint="eastAsia" w:ascii="宋体" w:hAnsi="宋体" w:eastAsia="宋体"/>
        </w:rPr>
        <w:tab/>
      </w:r>
      <w:r>
        <w:rPr>
          <w:rFonts w:hint="eastAsia" w:ascii="宋体" w:hAnsi="宋体" w:eastAsia="宋体"/>
        </w:rPr>
        <w:t>D.纳税人</w:t>
      </w:r>
    </w:p>
    <w:p>
      <w:pPr>
        <w:tabs>
          <w:tab w:val="left" w:pos="420"/>
          <w:tab w:val="left" w:pos="4184"/>
        </w:tabs>
        <w:rPr>
          <w:rFonts w:hint="eastAsia" w:ascii="宋体" w:hAnsi="宋体" w:eastAsia="宋体"/>
        </w:rPr>
      </w:pPr>
      <w:r>
        <w:rPr>
          <w:rFonts w:hint="eastAsia" w:ascii="宋体" w:hAnsi="宋体" w:eastAsia="宋体"/>
        </w:rPr>
        <w:t>10.目标管理方法是(     )于20世纪50年代，应用系统论、控制论、信息论和人际关系理论而提出的一种新的管理方法。</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A.德鲁克</w:t>
      </w:r>
      <w:r>
        <w:rPr>
          <w:rFonts w:hint="eastAsia" w:ascii="宋体" w:hAnsi="宋体" w:eastAsia="宋体"/>
        </w:rPr>
        <w:tab/>
      </w:r>
      <w:r>
        <w:rPr>
          <w:rFonts w:hint="eastAsia" w:ascii="宋体" w:hAnsi="宋体" w:eastAsia="宋体"/>
        </w:rPr>
        <w:t>B.西蒙</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C.伍德沃德</w:t>
      </w:r>
      <w:r>
        <w:rPr>
          <w:rFonts w:hint="eastAsia" w:ascii="宋体" w:hAnsi="宋体" w:eastAsia="宋体"/>
        </w:rPr>
        <w:tab/>
      </w:r>
      <w:r>
        <w:rPr>
          <w:rFonts w:hint="eastAsia" w:ascii="宋体" w:hAnsi="宋体" w:eastAsia="宋体"/>
        </w:rPr>
        <w:t>D.菲德勒</w:t>
      </w:r>
    </w:p>
    <w:p>
      <w:pPr>
        <w:tabs>
          <w:tab w:val="left" w:pos="420"/>
          <w:tab w:val="left" w:pos="4184"/>
        </w:tabs>
        <w:spacing w:before="150"/>
        <w:ind w:left="422" w:hanging="422" w:hangingChars="200"/>
        <w:rPr>
          <w:rFonts w:hint="eastAsia" w:ascii="宋体" w:hAnsi="宋体" w:eastAsia="宋体"/>
        </w:rPr>
      </w:pPr>
      <w:r>
        <w:rPr>
          <w:rFonts w:hint="eastAsia" w:ascii="宋体" w:hAnsi="宋体" w:eastAsia="宋体"/>
          <w:b/>
        </w:rPr>
        <w:t>二、多项选择题（每小题2分，共10分，每小题至少有一项以上答案正确，请将正确答案的序号填在括号内。少选、多选均不得分）</w:t>
      </w:r>
    </w:p>
    <w:p>
      <w:pPr>
        <w:tabs>
          <w:tab w:val="left" w:pos="420"/>
          <w:tab w:val="left" w:pos="4184"/>
        </w:tabs>
        <w:rPr>
          <w:rFonts w:hint="eastAsia" w:ascii="宋体" w:hAnsi="宋体" w:eastAsia="宋体"/>
        </w:rPr>
      </w:pPr>
      <w:r>
        <w:rPr>
          <w:rFonts w:hint="eastAsia" w:ascii="宋体" w:hAnsi="宋体" w:eastAsia="宋体"/>
        </w:rPr>
        <w:t>11.行政学学科体系的建立是由(     )完成的。</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A.泰勒</w:t>
      </w:r>
      <w:r>
        <w:rPr>
          <w:rFonts w:hint="eastAsia" w:ascii="宋体" w:hAnsi="宋体" w:eastAsia="宋体"/>
        </w:rPr>
        <w:tab/>
      </w:r>
      <w:r>
        <w:rPr>
          <w:rFonts w:hint="eastAsia" w:ascii="宋体" w:hAnsi="宋体" w:eastAsia="宋体"/>
        </w:rPr>
        <w:t>B.魏劳毕</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C.怀特</w:t>
      </w:r>
      <w:r>
        <w:rPr>
          <w:rFonts w:hint="eastAsia" w:ascii="宋体" w:hAnsi="宋体" w:eastAsia="宋体"/>
        </w:rPr>
        <w:tab/>
      </w:r>
      <w:r>
        <w:rPr>
          <w:rFonts w:hint="eastAsia" w:ascii="宋体" w:hAnsi="宋体" w:eastAsia="宋体"/>
        </w:rPr>
        <w:t>D.韦伯</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E.费富纳</w:t>
      </w:r>
    </w:p>
    <w:p>
      <w:pPr>
        <w:tabs>
          <w:tab w:val="left" w:pos="420"/>
          <w:tab w:val="left" w:pos="4184"/>
        </w:tabs>
        <w:rPr>
          <w:rFonts w:hint="eastAsia" w:ascii="宋体" w:hAnsi="宋体" w:eastAsia="宋体"/>
        </w:rPr>
      </w:pPr>
      <w:r>
        <w:rPr>
          <w:rFonts w:hint="eastAsia" w:ascii="宋体" w:hAnsi="宋体" w:eastAsia="宋体"/>
        </w:rPr>
        <w:t>12.下列实行总统制的国家有(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A.阿根廷</w:t>
      </w:r>
      <w:r>
        <w:rPr>
          <w:rFonts w:hint="eastAsia" w:ascii="宋体" w:hAnsi="宋体" w:eastAsia="宋体"/>
        </w:rPr>
        <w:tab/>
      </w:r>
      <w:r>
        <w:rPr>
          <w:rFonts w:hint="eastAsia" w:ascii="宋体" w:hAnsi="宋体" w:eastAsia="宋体"/>
        </w:rPr>
        <w:t>B.巴基斯坦</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C.瑞士</w:t>
      </w:r>
      <w:r>
        <w:rPr>
          <w:rFonts w:hint="eastAsia" w:ascii="宋体" w:hAnsi="宋体" w:eastAsia="宋体"/>
        </w:rPr>
        <w:tab/>
      </w:r>
      <w:r>
        <w:rPr>
          <w:rFonts w:hint="eastAsia" w:ascii="宋体" w:hAnsi="宋体" w:eastAsia="宋体"/>
        </w:rPr>
        <w:t>D.荷兰</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E.新加坡</w:t>
      </w:r>
    </w:p>
    <w:p>
      <w:pPr>
        <w:tabs>
          <w:tab w:val="left" w:pos="420"/>
          <w:tab w:val="left" w:pos="4184"/>
        </w:tabs>
        <w:rPr>
          <w:rFonts w:hint="eastAsia" w:ascii="宋体" w:hAnsi="宋体" w:eastAsia="宋体"/>
        </w:rPr>
      </w:pPr>
      <w:r>
        <w:rPr>
          <w:rFonts w:hint="eastAsia" w:ascii="宋体" w:hAnsi="宋体" w:eastAsia="宋体"/>
        </w:rPr>
        <w:t>13.行政领导权力的来源主要有(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A.奖惩权力</w:t>
      </w:r>
      <w:r>
        <w:rPr>
          <w:rFonts w:hint="eastAsia" w:ascii="宋体" w:hAnsi="宋体" w:eastAsia="宋体"/>
        </w:rPr>
        <w:tab/>
      </w:r>
      <w:r>
        <w:rPr>
          <w:rFonts w:hint="eastAsia" w:ascii="宋体" w:hAnsi="宋体" w:eastAsia="宋体"/>
        </w:rPr>
        <w:t>B.归属权</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C.专业知识权</w:t>
      </w:r>
      <w:r>
        <w:rPr>
          <w:rFonts w:hint="eastAsia" w:ascii="宋体" w:hAnsi="宋体" w:eastAsia="宋体"/>
        </w:rPr>
        <w:tab/>
      </w:r>
      <w:r>
        <w:rPr>
          <w:rFonts w:hint="eastAsia" w:ascii="宋体" w:hAnsi="宋体" w:eastAsia="宋体"/>
        </w:rPr>
        <w:t>D.决策权力</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E.合法权力</w:t>
      </w:r>
    </w:p>
    <w:p>
      <w:pPr>
        <w:tabs>
          <w:tab w:val="left" w:pos="420"/>
          <w:tab w:val="left" w:pos="4184"/>
        </w:tabs>
        <w:rPr>
          <w:rFonts w:hint="eastAsia" w:ascii="宋体" w:hAnsi="宋体" w:eastAsia="宋体"/>
        </w:rPr>
      </w:pPr>
      <w:r>
        <w:rPr>
          <w:rFonts w:hint="eastAsia" w:ascii="宋体" w:hAnsi="宋体" w:eastAsia="宋体"/>
        </w:rPr>
        <w:t>14.下列实行职位分类制度的国家有(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A.法国</w:t>
      </w:r>
      <w:r>
        <w:rPr>
          <w:rFonts w:hint="eastAsia" w:ascii="宋体" w:hAnsi="宋体" w:eastAsia="宋体"/>
        </w:rPr>
        <w:tab/>
      </w:r>
      <w:r>
        <w:rPr>
          <w:rFonts w:hint="eastAsia" w:ascii="宋体" w:hAnsi="宋体" w:eastAsia="宋体"/>
        </w:rPr>
        <w:t>B.美国</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C.中国</w:t>
      </w:r>
      <w:r>
        <w:rPr>
          <w:rFonts w:hint="eastAsia" w:ascii="宋体" w:hAnsi="宋体" w:eastAsia="宋体"/>
        </w:rPr>
        <w:tab/>
      </w:r>
      <w:r>
        <w:rPr>
          <w:rFonts w:hint="eastAsia" w:ascii="宋体" w:hAnsi="宋体" w:eastAsia="宋体"/>
        </w:rPr>
        <w:t>D.英国</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E.日本</w:t>
      </w:r>
    </w:p>
    <w:p>
      <w:pPr>
        <w:tabs>
          <w:tab w:val="left" w:pos="420"/>
          <w:tab w:val="left" w:pos="4184"/>
        </w:tabs>
        <w:rPr>
          <w:rFonts w:hint="eastAsia" w:ascii="宋体" w:hAnsi="宋体" w:eastAsia="宋体"/>
        </w:rPr>
      </w:pPr>
      <w:r>
        <w:rPr>
          <w:rFonts w:hint="eastAsia" w:ascii="宋体" w:hAnsi="宋体" w:eastAsia="宋体"/>
        </w:rPr>
        <w:t>15.机关行政的职责可以概括为(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A.参与政务</w:t>
      </w:r>
      <w:r>
        <w:rPr>
          <w:rFonts w:hint="eastAsia" w:ascii="宋体" w:hAnsi="宋体" w:eastAsia="宋体"/>
        </w:rPr>
        <w:tab/>
      </w:r>
      <w:r>
        <w:rPr>
          <w:rFonts w:hint="eastAsia" w:ascii="宋体" w:hAnsi="宋体" w:eastAsia="宋体"/>
        </w:rPr>
        <w:t>B.处理事务</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C.执行公务</w:t>
      </w:r>
      <w:r>
        <w:rPr>
          <w:rFonts w:hint="eastAsia" w:ascii="宋体" w:hAnsi="宋体" w:eastAsia="宋体"/>
        </w:rPr>
        <w:tab/>
      </w:r>
      <w:r>
        <w:rPr>
          <w:rFonts w:hint="eastAsia" w:ascii="宋体" w:hAnsi="宋体" w:eastAsia="宋体"/>
        </w:rPr>
        <w:t>D.进行决策</w:t>
      </w:r>
    </w:p>
    <w:p>
      <w:pPr>
        <w:tabs>
          <w:tab w:val="left" w:pos="420"/>
          <w:tab w:val="left" w:pos="4184"/>
        </w:tabs>
        <w:rPr>
          <w:rFonts w:ascii="宋体" w:hAnsi="宋体" w:eastAsia="宋体"/>
        </w:rPr>
      </w:pPr>
      <w:r>
        <w:rPr>
          <w:rFonts w:hint="eastAsia" w:ascii="宋体" w:hAnsi="宋体" w:eastAsia="宋体"/>
        </w:rPr>
        <w:tab/>
      </w:r>
      <w:r>
        <w:rPr>
          <w:rFonts w:hint="eastAsia" w:ascii="宋体" w:hAnsi="宋体" w:eastAsia="宋体"/>
        </w:rPr>
        <w:t>E.搞好服务</w:t>
      </w:r>
    </w:p>
    <w:p>
      <w:pPr>
        <w:tabs>
          <w:tab w:val="left" w:pos="420"/>
          <w:tab w:val="left" w:pos="4184"/>
        </w:tabs>
        <w:spacing w:before="150"/>
        <w:rPr>
          <w:rFonts w:hint="eastAsia" w:ascii="宋体" w:hAnsi="宋体" w:eastAsia="宋体"/>
        </w:rPr>
      </w:pPr>
      <w:r>
        <w:rPr>
          <w:rFonts w:hint="eastAsia" w:ascii="宋体" w:hAnsi="宋体" w:eastAsia="宋体"/>
          <w:b/>
        </w:rPr>
        <w:t>三、名词解释（每小题5分，共20分）</w:t>
      </w:r>
    </w:p>
    <w:p>
      <w:pPr>
        <w:tabs>
          <w:tab w:val="left" w:pos="420"/>
          <w:tab w:val="left" w:pos="4184"/>
        </w:tabs>
        <w:rPr>
          <w:rFonts w:hint="eastAsia" w:ascii="宋体" w:hAnsi="宋体" w:eastAsia="宋体"/>
        </w:rPr>
      </w:pPr>
      <w:r>
        <w:rPr>
          <w:rFonts w:hint="eastAsia" w:ascii="宋体" w:hAnsi="宋体" w:eastAsia="宋体"/>
        </w:rPr>
        <w:t>16.行政决策</w:t>
      </w:r>
    </w:p>
    <w:p>
      <w:pPr>
        <w:tabs>
          <w:tab w:val="left" w:pos="420"/>
          <w:tab w:val="left" w:pos="4184"/>
        </w:tabs>
        <w:rPr>
          <w:rFonts w:hint="eastAsia" w:ascii="宋体" w:hAnsi="宋体" w:eastAsia="宋体"/>
        </w:rPr>
      </w:pPr>
    </w:p>
    <w:p>
      <w:pPr>
        <w:numPr>
          <w:ilvl w:val="0"/>
          <w:numId w:val="1"/>
        </w:numPr>
        <w:tabs>
          <w:tab w:val="left" w:pos="420"/>
          <w:tab w:val="left" w:pos="4184"/>
          <w:tab w:val="clear" w:pos="312"/>
        </w:tabs>
        <w:rPr>
          <w:rFonts w:hint="eastAsia" w:ascii="宋体" w:hAnsi="宋体" w:eastAsia="宋体"/>
        </w:rPr>
      </w:pPr>
      <w:r>
        <w:rPr>
          <w:rFonts w:hint="eastAsia" w:ascii="宋体" w:hAnsi="宋体" w:eastAsia="宋体"/>
        </w:rPr>
        <w:t>分离制</w:t>
      </w:r>
    </w:p>
    <w:p>
      <w:pPr>
        <w:numPr>
          <w:numId w:val="0"/>
        </w:numPr>
        <w:tabs>
          <w:tab w:val="left" w:pos="420"/>
          <w:tab w:val="left" w:pos="4184"/>
        </w:tabs>
        <w:rPr>
          <w:rFonts w:hint="eastAsia" w:ascii="宋体" w:hAnsi="宋体" w:eastAsia="宋体"/>
        </w:rPr>
      </w:pPr>
    </w:p>
    <w:p>
      <w:pPr>
        <w:numPr>
          <w:ilvl w:val="0"/>
          <w:numId w:val="1"/>
        </w:numPr>
        <w:tabs>
          <w:tab w:val="left" w:pos="420"/>
          <w:tab w:val="left" w:pos="4184"/>
          <w:tab w:val="clear" w:pos="312"/>
        </w:tabs>
        <w:ind w:left="0" w:leftChars="0" w:firstLine="0" w:firstLineChars="0"/>
        <w:rPr>
          <w:rFonts w:hint="eastAsia" w:ascii="宋体" w:hAnsi="宋体" w:eastAsia="宋体"/>
        </w:rPr>
      </w:pPr>
      <w:r>
        <w:rPr>
          <w:rFonts w:hint="eastAsia" w:ascii="宋体" w:hAnsi="宋体" w:eastAsia="宋体"/>
        </w:rPr>
        <w:t>非正式沟通</w:t>
      </w:r>
    </w:p>
    <w:p>
      <w:pPr>
        <w:numPr>
          <w:numId w:val="0"/>
        </w:numPr>
        <w:tabs>
          <w:tab w:val="left" w:pos="420"/>
          <w:tab w:val="left" w:pos="4184"/>
        </w:tabs>
        <w:ind w:leftChars="0"/>
        <w:rPr>
          <w:rFonts w:hint="eastAsia" w:ascii="宋体" w:hAnsi="宋体" w:eastAsia="宋体"/>
        </w:rPr>
      </w:pPr>
    </w:p>
    <w:p>
      <w:pPr>
        <w:tabs>
          <w:tab w:val="left" w:pos="420"/>
          <w:tab w:val="left" w:pos="4184"/>
        </w:tabs>
        <w:rPr>
          <w:rFonts w:hint="eastAsia" w:ascii="宋体" w:hAnsi="宋体" w:eastAsia="宋体"/>
        </w:rPr>
      </w:pPr>
      <w:r>
        <w:rPr>
          <w:rFonts w:hint="eastAsia" w:ascii="宋体" w:hAnsi="宋体" w:eastAsia="宋体"/>
        </w:rPr>
        <w:t>19.行政效率</w:t>
      </w:r>
    </w:p>
    <w:p>
      <w:pPr>
        <w:tabs>
          <w:tab w:val="left" w:pos="420"/>
          <w:tab w:val="left" w:pos="4184"/>
        </w:tabs>
        <w:spacing w:before="150"/>
        <w:rPr>
          <w:rFonts w:hint="eastAsia" w:ascii="宋体" w:hAnsi="宋体" w:eastAsia="宋体"/>
        </w:rPr>
      </w:pPr>
      <w:r>
        <w:rPr>
          <w:rFonts w:hint="eastAsia" w:ascii="宋体" w:hAnsi="宋体" w:eastAsia="宋体"/>
          <w:b/>
        </w:rPr>
        <w:t>四、简答题（每小题</w:t>
      </w:r>
      <w:r>
        <w:rPr>
          <w:rFonts w:hint="eastAsia" w:ascii="宋体" w:hAnsi="宋体" w:eastAsia="宋体"/>
          <w:b/>
          <w:lang w:val="en-US" w:eastAsia="zh-CN"/>
        </w:rPr>
        <w:t>25</w:t>
      </w:r>
      <w:r>
        <w:rPr>
          <w:rFonts w:hint="eastAsia" w:ascii="宋体" w:hAnsi="宋体" w:eastAsia="宋体"/>
          <w:b/>
        </w:rPr>
        <w:t>分，共</w:t>
      </w:r>
      <w:r>
        <w:rPr>
          <w:rFonts w:hint="eastAsia" w:ascii="宋体" w:hAnsi="宋体" w:eastAsia="宋体"/>
          <w:b/>
          <w:lang w:val="en-US" w:eastAsia="zh-CN"/>
        </w:rPr>
        <w:t>5</w:t>
      </w:r>
      <w:bookmarkStart w:id="0" w:name="_GoBack"/>
      <w:bookmarkEnd w:id="0"/>
      <w:r>
        <w:rPr>
          <w:rFonts w:hint="eastAsia" w:ascii="宋体" w:hAnsi="宋体" w:eastAsia="宋体"/>
          <w:b/>
        </w:rPr>
        <w:t>0分）</w:t>
      </w:r>
    </w:p>
    <w:p>
      <w:pPr>
        <w:tabs>
          <w:tab w:val="left" w:pos="420"/>
          <w:tab w:val="left" w:pos="4184"/>
        </w:tabs>
        <w:rPr>
          <w:rFonts w:hint="eastAsia" w:ascii="宋体" w:hAnsi="宋体" w:eastAsia="宋体"/>
        </w:rPr>
      </w:pPr>
      <w:r>
        <w:rPr>
          <w:rFonts w:hint="eastAsia" w:ascii="宋体" w:hAnsi="宋体" w:eastAsia="宋体"/>
        </w:rPr>
        <w:t>20.简述行政环境的作用。</w:t>
      </w: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r>
        <w:rPr>
          <w:rFonts w:hint="eastAsia" w:ascii="宋体" w:hAnsi="宋体" w:eastAsia="宋体"/>
        </w:rPr>
        <w:t>21.简述法治行政的特点。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E1069E"/>
    <w:multiLevelType w:val="singleLevel"/>
    <w:tmpl w:val="D0E1069E"/>
    <w:lvl w:ilvl="0" w:tentative="0">
      <w:start w:val="1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D5"/>
    <w:rsid w:val="00005160"/>
    <w:rsid w:val="0002452A"/>
    <w:rsid w:val="000572E9"/>
    <w:rsid w:val="000A3AA7"/>
    <w:rsid w:val="000E574E"/>
    <w:rsid w:val="00141E9C"/>
    <w:rsid w:val="001C3134"/>
    <w:rsid w:val="002A6799"/>
    <w:rsid w:val="002C78C4"/>
    <w:rsid w:val="003C4350"/>
    <w:rsid w:val="003D7179"/>
    <w:rsid w:val="003E252C"/>
    <w:rsid w:val="00447318"/>
    <w:rsid w:val="00490399"/>
    <w:rsid w:val="004C0EED"/>
    <w:rsid w:val="00594D84"/>
    <w:rsid w:val="00597718"/>
    <w:rsid w:val="005D14A8"/>
    <w:rsid w:val="00651403"/>
    <w:rsid w:val="006A0CD5"/>
    <w:rsid w:val="006C1EE5"/>
    <w:rsid w:val="0072413D"/>
    <w:rsid w:val="007439D5"/>
    <w:rsid w:val="00757C69"/>
    <w:rsid w:val="007C5B43"/>
    <w:rsid w:val="007E173B"/>
    <w:rsid w:val="007E2E2F"/>
    <w:rsid w:val="007F252E"/>
    <w:rsid w:val="00840BFE"/>
    <w:rsid w:val="008C4621"/>
    <w:rsid w:val="008D5F8F"/>
    <w:rsid w:val="00901B00"/>
    <w:rsid w:val="00915154"/>
    <w:rsid w:val="009C74E4"/>
    <w:rsid w:val="00A65A8B"/>
    <w:rsid w:val="00A83DC4"/>
    <w:rsid w:val="00AD5A41"/>
    <w:rsid w:val="00B977D0"/>
    <w:rsid w:val="00BB0166"/>
    <w:rsid w:val="00BC1128"/>
    <w:rsid w:val="00BC7317"/>
    <w:rsid w:val="00BF16A3"/>
    <w:rsid w:val="00BF2DF9"/>
    <w:rsid w:val="00C7409A"/>
    <w:rsid w:val="00D30848"/>
    <w:rsid w:val="00DA51EB"/>
    <w:rsid w:val="00DF57AA"/>
    <w:rsid w:val="00E518EE"/>
    <w:rsid w:val="00E851EE"/>
    <w:rsid w:val="00EB27C2"/>
    <w:rsid w:val="00EC3A9F"/>
    <w:rsid w:val="00EE18AA"/>
    <w:rsid w:val="00F014C3"/>
    <w:rsid w:val="00F05223"/>
    <w:rsid w:val="00F33958"/>
    <w:rsid w:val="00FB1494"/>
    <w:rsid w:val="00FC039D"/>
    <w:rsid w:val="00FD6607"/>
    <w:rsid w:val="00FF7089"/>
    <w:rsid w:val="59D037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styleId="9">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196</Words>
  <Characters>1118</Characters>
  <Lines>9</Lines>
  <Paragraphs>2</Paragraphs>
  <TotalTime>1</TotalTime>
  <ScaleCrop>false</ScaleCrop>
  <LinksUpToDate>false</LinksUpToDate>
  <CharactersWithSpaces>1312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2021-07-26T01:57:00Z</dcterms:created>
  <dc:creator>Administrator</dc:creator>
  <cp:lastModifiedBy>东宇刘老师</cp:lastModifiedBy>
  <dcterms:modified xsi:type="dcterms:W3CDTF">2021-11-26T07:22:31Z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DCCF9B08C6554138B8C3979E012E5F89</vt:lpwstr>
  </property>
</Properties>
</file>