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E6" w:rsidRPr="00793AE6" w:rsidRDefault="00793AE6" w:rsidP="00793AE6">
      <w:pPr>
        <w:tabs>
          <w:tab w:val="left" w:pos="425"/>
          <w:tab w:val="left" w:pos="1701"/>
          <w:tab w:val="left" w:pos="2976"/>
          <w:tab w:val="left" w:pos="4252"/>
          <w:tab w:val="left" w:pos="5528"/>
          <w:tab w:val="left" w:pos="6803"/>
        </w:tabs>
        <w:jc w:val="left"/>
        <w:rPr>
          <w:rFonts w:hint="eastAsia"/>
          <w:b/>
          <w:sz w:val="32"/>
        </w:rPr>
      </w:pPr>
      <w:r w:rsidRPr="00793AE6">
        <w:rPr>
          <w:rFonts w:hint="eastAsia"/>
          <w:b/>
          <w:sz w:val="32"/>
        </w:rPr>
        <w:t>试卷代号：</w:t>
      </w:r>
      <w:r w:rsidRPr="00793AE6">
        <w:rPr>
          <w:rFonts w:hint="eastAsia"/>
          <w:b/>
          <w:sz w:val="32"/>
        </w:rPr>
        <w:t>2196</w:t>
      </w:r>
    </w:p>
    <w:p w:rsidR="00793AE6" w:rsidRPr="00793AE6" w:rsidRDefault="00793AE6" w:rsidP="00793AE6">
      <w:pPr>
        <w:tabs>
          <w:tab w:val="left" w:pos="425"/>
          <w:tab w:val="left" w:pos="1701"/>
          <w:tab w:val="left" w:pos="2976"/>
          <w:tab w:val="left" w:pos="4252"/>
          <w:tab w:val="left" w:pos="5528"/>
          <w:tab w:val="left" w:pos="6803"/>
        </w:tabs>
        <w:jc w:val="center"/>
        <w:rPr>
          <w:rFonts w:hint="eastAsia"/>
          <w:b/>
          <w:sz w:val="28"/>
        </w:rPr>
      </w:pPr>
      <w:r w:rsidRPr="00793AE6">
        <w:rPr>
          <w:rFonts w:hint="eastAsia"/>
          <w:sz w:val="32"/>
        </w:rPr>
        <w:t xml:space="preserve">    </w:t>
      </w:r>
      <w:r w:rsidRPr="00793AE6">
        <w:rPr>
          <w:rFonts w:hint="eastAsia"/>
          <w:b/>
          <w:sz w:val="28"/>
        </w:rPr>
        <w:t>国家开放大学</w:t>
      </w:r>
      <w:r w:rsidRPr="00793AE6">
        <w:rPr>
          <w:rFonts w:hint="eastAsia"/>
          <w:b/>
          <w:sz w:val="28"/>
        </w:rPr>
        <w:t>2 0 2 1</w:t>
      </w:r>
      <w:r w:rsidRPr="00793AE6">
        <w:rPr>
          <w:rFonts w:hint="eastAsia"/>
          <w:b/>
          <w:sz w:val="28"/>
        </w:rPr>
        <w:t>年春季学期期末统一考试</w:t>
      </w:r>
    </w:p>
    <w:p w:rsidR="00793AE6" w:rsidRDefault="00793AE6" w:rsidP="00793AE6">
      <w:pPr>
        <w:tabs>
          <w:tab w:val="left" w:pos="425"/>
          <w:tab w:val="left" w:pos="1701"/>
          <w:tab w:val="left" w:pos="2976"/>
          <w:tab w:val="left" w:pos="4252"/>
          <w:tab w:val="left" w:pos="5528"/>
          <w:tab w:val="left" w:pos="6803"/>
        </w:tabs>
        <w:jc w:val="center"/>
        <w:rPr>
          <w:rFonts w:hint="eastAsia"/>
        </w:rPr>
      </w:pPr>
      <w:r w:rsidRPr="00793AE6">
        <w:rPr>
          <w:rFonts w:hint="eastAsia"/>
          <w:sz w:val="32"/>
        </w:rPr>
        <w:t xml:space="preserve">    </w:t>
      </w:r>
      <w:r w:rsidRPr="00793AE6">
        <w:rPr>
          <w:rFonts w:hint="eastAsia"/>
          <w:sz w:val="32"/>
        </w:rPr>
        <w:t>社会调查研究与方法试题答案及评分标准</w:t>
      </w:r>
    </w:p>
    <w:p w:rsidR="00793AE6" w:rsidRDefault="00793AE6" w:rsidP="00793AE6">
      <w:pPr>
        <w:tabs>
          <w:tab w:val="left" w:pos="425"/>
          <w:tab w:val="left" w:pos="1701"/>
          <w:tab w:val="left" w:pos="2976"/>
          <w:tab w:val="left" w:pos="4252"/>
          <w:tab w:val="left" w:pos="5528"/>
          <w:tab w:val="left" w:pos="6803"/>
        </w:tabs>
        <w:jc w:val="center"/>
        <w:rPr>
          <w:rFonts w:hint="eastAsia"/>
        </w:rPr>
      </w:pPr>
      <w:r>
        <w:rPr>
          <w:rFonts w:hint="eastAsia"/>
        </w:rPr>
        <w:t xml:space="preserve">    </w:t>
      </w:r>
      <w:r w:rsidRPr="00793AE6">
        <w:rPr>
          <w:rFonts w:hint="eastAsia"/>
          <w:i/>
          <w:sz w:val="32"/>
        </w:rPr>
        <w:t>（供参考）</w:t>
      </w:r>
    </w:p>
    <w:p w:rsidR="00793AE6" w:rsidRDefault="00793AE6" w:rsidP="00793AE6">
      <w:pPr>
        <w:tabs>
          <w:tab w:val="left" w:pos="425"/>
          <w:tab w:val="left" w:pos="1701"/>
          <w:tab w:val="left" w:pos="2976"/>
          <w:tab w:val="left" w:pos="4252"/>
          <w:tab w:val="left" w:pos="5528"/>
          <w:tab w:val="left" w:pos="6803"/>
        </w:tabs>
        <w:jc w:val="right"/>
        <w:rPr>
          <w:rFonts w:hint="eastAsia"/>
        </w:rPr>
      </w:pPr>
      <w:r>
        <w:rPr>
          <w:rFonts w:hint="eastAsia"/>
        </w:rPr>
        <w:t xml:space="preserve">    </w:t>
      </w:r>
      <w:r>
        <w:rPr>
          <w:rFonts w:hint="eastAsia"/>
        </w:rPr>
        <w:t>2021</w:t>
      </w:r>
      <w:r>
        <w:rPr>
          <w:rFonts w:hint="eastAsia"/>
        </w:rPr>
        <w:t>年</w:t>
      </w:r>
      <w:r>
        <w:rPr>
          <w:rFonts w:hint="eastAsia"/>
        </w:rPr>
        <w:t>7</w:t>
      </w:r>
      <w:r>
        <w:rPr>
          <w:rFonts w:hint="eastAsia"/>
        </w:rPr>
        <w:t>月</w:t>
      </w:r>
    </w:p>
    <w:p w:rsidR="00793AE6" w:rsidRDefault="00793AE6" w:rsidP="00793AE6">
      <w:pPr>
        <w:tabs>
          <w:tab w:val="left" w:pos="425"/>
          <w:tab w:val="left" w:pos="1701"/>
          <w:tab w:val="left" w:pos="2976"/>
          <w:tab w:val="left" w:pos="4252"/>
          <w:tab w:val="left" w:pos="5528"/>
          <w:tab w:val="left" w:pos="6803"/>
        </w:tabs>
        <w:rPr>
          <w:rFonts w:hint="eastAsia"/>
        </w:rPr>
      </w:pPr>
      <w:r w:rsidRPr="00793AE6">
        <w:rPr>
          <w:rFonts w:hint="eastAsia"/>
          <w:b/>
        </w:rPr>
        <w:t>一、</w:t>
      </w:r>
      <w:r w:rsidRPr="00793AE6">
        <w:rPr>
          <w:rFonts w:hint="eastAsia"/>
          <w:b/>
        </w:rPr>
        <w:t>单项选择题（每小题</w:t>
      </w:r>
      <w:r w:rsidRPr="00793AE6">
        <w:rPr>
          <w:rFonts w:hint="eastAsia"/>
          <w:b/>
        </w:rPr>
        <w:t>2</w:t>
      </w:r>
      <w:r w:rsidRPr="00793AE6">
        <w:rPr>
          <w:rFonts w:hint="eastAsia"/>
          <w:b/>
        </w:rPr>
        <w:t>分，共</w:t>
      </w:r>
      <w:r w:rsidRPr="00793AE6">
        <w:rPr>
          <w:rFonts w:hint="eastAsia"/>
          <w:b/>
        </w:rPr>
        <w:t>20</w:t>
      </w:r>
      <w:r w:rsidRPr="00793AE6">
        <w:rPr>
          <w:rFonts w:hint="eastAsia"/>
          <w:b/>
        </w:rPr>
        <w:t>分，每小题仅有一项答案正确</w:t>
      </w:r>
      <w:r w:rsidRPr="00793AE6">
        <w:rPr>
          <w:rFonts w:hint="eastAsia"/>
          <w:b/>
        </w:rPr>
        <w:t>）</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1</w:t>
      </w:r>
      <w:r>
        <w:rPr>
          <w:rFonts w:hint="eastAsia"/>
        </w:rPr>
        <w:t>．</w:t>
      </w:r>
      <w:r>
        <w:rPr>
          <w:rFonts w:hint="eastAsia"/>
        </w:rPr>
        <w:t>A    2</w:t>
      </w:r>
      <w:r>
        <w:rPr>
          <w:rFonts w:hint="eastAsia"/>
        </w:rPr>
        <w:t>．</w:t>
      </w:r>
      <w:r>
        <w:rPr>
          <w:rFonts w:hint="eastAsia"/>
        </w:rPr>
        <w:t>D    3</w:t>
      </w:r>
      <w:r>
        <w:rPr>
          <w:rFonts w:hint="eastAsia"/>
        </w:rPr>
        <w:t>．</w:t>
      </w:r>
      <w:r>
        <w:rPr>
          <w:rFonts w:hint="eastAsia"/>
        </w:rPr>
        <w:t>A    4</w:t>
      </w:r>
      <w:r>
        <w:rPr>
          <w:rFonts w:hint="eastAsia"/>
        </w:rPr>
        <w:t>．</w:t>
      </w:r>
      <w:r>
        <w:rPr>
          <w:rFonts w:hint="eastAsia"/>
        </w:rPr>
        <w:t>B    5</w:t>
      </w:r>
      <w:r>
        <w:rPr>
          <w:rFonts w:hint="eastAsia"/>
        </w:rPr>
        <w:t>．</w:t>
      </w:r>
      <w:r>
        <w:rPr>
          <w:rFonts w:hint="eastAsia"/>
        </w:rPr>
        <w:t>C</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6</w:t>
      </w:r>
      <w:r>
        <w:rPr>
          <w:rFonts w:hint="eastAsia"/>
        </w:rPr>
        <w:t>．</w:t>
      </w:r>
      <w:r>
        <w:rPr>
          <w:rFonts w:hint="eastAsia"/>
        </w:rPr>
        <w:t>B    7</w:t>
      </w:r>
      <w:r>
        <w:rPr>
          <w:rFonts w:hint="eastAsia"/>
        </w:rPr>
        <w:t>．</w:t>
      </w:r>
      <w:r>
        <w:rPr>
          <w:rFonts w:hint="eastAsia"/>
        </w:rPr>
        <w:t>A    8</w:t>
      </w:r>
      <w:r>
        <w:rPr>
          <w:rFonts w:hint="eastAsia"/>
        </w:rPr>
        <w:t>．</w:t>
      </w:r>
      <w:r>
        <w:rPr>
          <w:rFonts w:hint="eastAsia"/>
        </w:rPr>
        <w:t>D    9</w:t>
      </w:r>
      <w:r>
        <w:rPr>
          <w:rFonts w:hint="eastAsia"/>
        </w:rPr>
        <w:t>．</w:t>
      </w:r>
      <w:r>
        <w:rPr>
          <w:rFonts w:hint="eastAsia"/>
        </w:rPr>
        <w:t>C    10</w:t>
      </w:r>
      <w:r>
        <w:rPr>
          <w:rFonts w:hint="eastAsia"/>
        </w:rPr>
        <w:t>．</w:t>
      </w:r>
      <w:r>
        <w:rPr>
          <w:rFonts w:hint="eastAsia"/>
        </w:rPr>
        <w:t>C</w:t>
      </w:r>
    </w:p>
    <w:p w:rsidR="00793AE6" w:rsidRDefault="00793AE6" w:rsidP="00793AE6">
      <w:pPr>
        <w:tabs>
          <w:tab w:val="left" w:pos="425"/>
          <w:tab w:val="left" w:pos="1701"/>
          <w:tab w:val="left" w:pos="2976"/>
          <w:tab w:val="left" w:pos="4252"/>
          <w:tab w:val="left" w:pos="5528"/>
          <w:tab w:val="left" w:pos="6803"/>
        </w:tabs>
        <w:rPr>
          <w:rFonts w:hint="eastAsia"/>
        </w:rPr>
      </w:pPr>
      <w:r w:rsidRPr="00793AE6">
        <w:rPr>
          <w:rFonts w:hint="eastAsia"/>
          <w:b/>
        </w:rPr>
        <w:t>二、</w:t>
      </w:r>
      <w:r w:rsidRPr="00793AE6">
        <w:rPr>
          <w:rFonts w:hint="eastAsia"/>
          <w:b/>
        </w:rPr>
        <w:t>多项选择题（每小题</w:t>
      </w:r>
      <w:r w:rsidRPr="00793AE6">
        <w:rPr>
          <w:rFonts w:hint="eastAsia"/>
          <w:b/>
        </w:rPr>
        <w:t>3</w:t>
      </w:r>
      <w:r w:rsidRPr="00793AE6">
        <w:rPr>
          <w:rFonts w:hint="eastAsia"/>
          <w:b/>
        </w:rPr>
        <w:t>分，共</w:t>
      </w:r>
      <w:r w:rsidRPr="00793AE6">
        <w:rPr>
          <w:rFonts w:hint="eastAsia"/>
          <w:b/>
        </w:rPr>
        <w:t>15</w:t>
      </w:r>
      <w:r w:rsidRPr="00793AE6">
        <w:rPr>
          <w:rFonts w:hint="eastAsia"/>
          <w:b/>
        </w:rPr>
        <w:t>分，多选、少选均不给分</w:t>
      </w:r>
      <w:r w:rsidRPr="00793AE6">
        <w:rPr>
          <w:rFonts w:hint="eastAsia"/>
          <w:b/>
        </w:rPr>
        <w:t>）</w:t>
      </w:r>
    </w:p>
    <w:p w:rsidR="00793AE6" w:rsidRDefault="00793AE6" w:rsidP="00793AE6">
      <w:pPr>
        <w:tabs>
          <w:tab w:val="left" w:pos="425"/>
          <w:tab w:val="left" w:pos="1701"/>
          <w:tab w:val="left" w:pos="2976"/>
          <w:tab w:val="left" w:pos="4252"/>
          <w:tab w:val="left" w:pos="5528"/>
          <w:tab w:val="left" w:pos="6803"/>
        </w:tabs>
      </w:pPr>
      <w:r>
        <w:t xml:space="preserve">    11. AC    12. ABCD    13. ABCD    14. ABD    15. ABCD</w:t>
      </w:r>
    </w:p>
    <w:p w:rsidR="00793AE6" w:rsidRDefault="00793AE6" w:rsidP="00793AE6">
      <w:pPr>
        <w:tabs>
          <w:tab w:val="left" w:pos="425"/>
          <w:tab w:val="left" w:pos="1701"/>
          <w:tab w:val="left" w:pos="2976"/>
          <w:tab w:val="left" w:pos="4252"/>
          <w:tab w:val="left" w:pos="5528"/>
          <w:tab w:val="left" w:pos="6803"/>
        </w:tabs>
        <w:rPr>
          <w:rFonts w:hint="eastAsia"/>
        </w:rPr>
      </w:pPr>
      <w:r w:rsidRPr="00793AE6">
        <w:rPr>
          <w:rFonts w:hint="eastAsia"/>
          <w:b/>
        </w:rPr>
        <w:t>三、</w:t>
      </w:r>
      <w:r w:rsidRPr="00793AE6">
        <w:rPr>
          <w:rFonts w:hint="eastAsia"/>
          <w:b/>
        </w:rPr>
        <w:t>名词解释题（每小题</w:t>
      </w:r>
      <w:r w:rsidRPr="00793AE6">
        <w:rPr>
          <w:rFonts w:hint="eastAsia"/>
          <w:b/>
        </w:rPr>
        <w:t>5</w:t>
      </w:r>
      <w:r w:rsidRPr="00793AE6">
        <w:rPr>
          <w:rFonts w:hint="eastAsia"/>
          <w:b/>
        </w:rPr>
        <w:t>分，共</w:t>
      </w:r>
      <w:r w:rsidRPr="00793AE6">
        <w:rPr>
          <w:rFonts w:hint="eastAsia"/>
          <w:b/>
        </w:rPr>
        <w:t>15</w:t>
      </w:r>
      <w:r w:rsidRPr="00793AE6">
        <w:rPr>
          <w:rFonts w:hint="eastAsia"/>
          <w:b/>
        </w:rPr>
        <w:t>分</w:t>
      </w:r>
      <w:r w:rsidRPr="00793AE6">
        <w:rPr>
          <w:rFonts w:hint="eastAsia"/>
          <w:b/>
        </w:rPr>
        <w:t>）</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16.</w:t>
      </w:r>
      <w:r>
        <w:rPr>
          <w:rFonts w:hint="eastAsia"/>
        </w:rPr>
        <w:t>结构式访谈</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结构式访谈又称为标准化访谈、问卷访谈，是按照统一设计的、有一定结构的问卷所进行的访谈。这种访谈的特点是：整个访谈是严格控制和标准化的。</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17.</w:t>
      </w:r>
      <w:r>
        <w:rPr>
          <w:rFonts w:hint="eastAsia"/>
        </w:rPr>
        <w:t>非参与观察</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非参与观察也称局外观察，就是观察者不加入观察对象的群体，不参与他们的活动，完全以局外人或旁观者的身份进行观察。</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18.</w:t>
      </w:r>
      <w:r>
        <w:rPr>
          <w:rFonts w:hint="eastAsia"/>
        </w:rPr>
        <w:t>定量分析</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定量分析也叫统计分析，是运用统计学原理对资料进行定量的研究、判断和推测，以揭示事物内部数量关系及其变化规律的分析方法。</w:t>
      </w:r>
    </w:p>
    <w:p w:rsidR="00793AE6" w:rsidRDefault="00793AE6" w:rsidP="00793AE6">
      <w:pPr>
        <w:tabs>
          <w:tab w:val="left" w:pos="425"/>
          <w:tab w:val="left" w:pos="1701"/>
          <w:tab w:val="left" w:pos="2976"/>
          <w:tab w:val="left" w:pos="4252"/>
          <w:tab w:val="left" w:pos="5528"/>
          <w:tab w:val="left" w:pos="6803"/>
        </w:tabs>
        <w:rPr>
          <w:rFonts w:hint="eastAsia"/>
        </w:rPr>
      </w:pPr>
      <w:r w:rsidRPr="00793AE6">
        <w:rPr>
          <w:rFonts w:hint="eastAsia"/>
          <w:b/>
        </w:rPr>
        <w:t>四、</w:t>
      </w:r>
      <w:r w:rsidRPr="00793AE6">
        <w:rPr>
          <w:rFonts w:hint="eastAsia"/>
          <w:b/>
        </w:rPr>
        <w:t>简答题（每小题</w:t>
      </w:r>
      <w:r w:rsidRPr="00793AE6">
        <w:rPr>
          <w:rFonts w:hint="eastAsia"/>
          <w:b/>
        </w:rPr>
        <w:t>10</w:t>
      </w:r>
      <w:r w:rsidRPr="00793AE6">
        <w:rPr>
          <w:rFonts w:hint="eastAsia"/>
          <w:b/>
        </w:rPr>
        <w:t>分，共</w:t>
      </w:r>
      <w:r w:rsidRPr="00793AE6">
        <w:rPr>
          <w:rFonts w:hint="eastAsia"/>
          <w:b/>
        </w:rPr>
        <w:t>30</w:t>
      </w:r>
      <w:r w:rsidRPr="00793AE6">
        <w:rPr>
          <w:rFonts w:hint="eastAsia"/>
          <w:b/>
        </w:rPr>
        <w:t>分</w:t>
      </w:r>
      <w:r w:rsidRPr="00793AE6">
        <w:rPr>
          <w:rFonts w:hint="eastAsia"/>
          <w:b/>
        </w:rPr>
        <w:t>）</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19.</w:t>
      </w:r>
      <w:r>
        <w:rPr>
          <w:rFonts w:hint="eastAsia"/>
        </w:rPr>
        <w:t>社会调查研究必须遵循哪些基本原则？</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社会调查研究必须遵循的原则概括起来主要有客观性原则、（</w:t>
      </w:r>
      <w:r>
        <w:rPr>
          <w:rFonts w:hint="eastAsia"/>
        </w:rPr>
        <w:t>2</w:t>
      </w:r>
      <w:r>
        <w:rPr>
          <w:rFonts w:hint="eastAsia"/>
        </w:rPr>
        <w:t>分）科学性原则、（</w:t>
      </w:r>
      <w:r>
        <w:rPr>
          <w:rFonts w:hint="eastAsia"/>
        </w:rPr>
        <w:t>2</w:t>
      </w:r>
      <w:r>
        <w:rPr>
          <w:rFonts w:hint="eastAsia"/>
        </w:rPr>
        <w:t>分）系统性原则、（</w:t>
      </w:r>
      <w:r>
        <w:rPr>
          <w:rFonts w:hint="eastAsia"/>
        </w:rPr>
        <w:t>2</w:t>
      </w:r>
      <w:r>
        <w:rPr>
          <w:rFonts w:hint="eastAsia"/>
        </w:rPr>
        <w:t>分）理论与实践相结合原则、（</w:t>
      </w:r>
      <w:r>
        <w:rPr>
          <w:rFonts w:hint="eastAsia"/>
        </w:rPr>
        <w:t>2</w:t>
      </w:r>
      <w:r>
        <w:rPr>
          <w:rFonts w:hint="eastAsia"/>
        </w:rPr>
        <w:t>分）伦理道德原则。（</w:t>
      </w:r>
      <w:r>
        <w:rPr>
          <w:rFonts w:hint="eastAsia"/>
        </w:rPr>
        <w:t>2</w:t>
      </w:r>
      <w:r>
        <w:rPr>
          <w:rFonts w:hint="eastAsia"/>
        </w:rPr>
        <w:t>分）</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20.</w:t>
      </w:r>
      <w:r>
        <w:rPr>
          <w:rFonts w:hint="eastAsia"/>
        </w:rPr>
        <w:t>什么是文献法？文献法的基本特点是什么？</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文献法也称历史文献法，就是搜集和分析研究各种现存的有关文献资料，从中选取信息，</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以达到某种调查研究目的的方法。它所要解决的是如何在浩如烟海的文献群中选取适用于课</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题的资料，并对这些资料做出恰当分析和使用的问题。（</w:t>
      </w:r>
      <w:r>
        <w:rPr>
          <w:rFonts w:hint="eastAsia"/>
        </w:rPr>
        <w:t>5</w:t>
      </w:r>
      <w:r>
        <w:rPr>
          <w:rFonts w:hint="eastAsia"/>
        </w:rPr>
        <w:t>分）</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文献法有三个显著特点：一是历史性。（</w:t>
      </w:r>
      <w:r>
        <w:rPr>
          <w:rFonts w:hint="eastAsia"/>
        </w:rPr>
        <w:t>2</w:t>
      </w:r>
      <w:r>
        <w:rPr>
          <w:rFonts w:hint="eastAsia"/>
        </w:rPr>
        <w:t>分）二是间接性。（</w:t>
      </w:r>
      <w:r>
        <w:rPr>
          <w:rFonts w:hint="eastAsia"/>
        </w:rPr>
        <w:t>2</w:t>
      </w:r>
      <w:r>
        <w:rPr>
          <w:rFonts w:hint="eastAsia"/>
        </w:rPr>
        <w:t>分）三是无反应性。（</w:t>
      </w:r>
      <w:r>
        <w:rPr>
          <w:rFonts w:hint="eastAsia"/>
        </w:rPr>
        <w:t>1</w:t>
      </w:r>
      <w:r>
        <w:rPr>
          <w:rFonts w:hint="eastAsia"/>
        </w:rPr>
        <w:t>分）</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21</w:t>
      </w:r>
      <w:r>
        <w:rPr>
          <w:rFonts w:hint="eastAsia"/>
        </w:rPr>
        <w:t>．什么是实验法？它有哪些基本要素？</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实验法也称试验调查法，是实验者有目的、有意识地通过改变某些社会环境的实践活动来认识实验对象的本质特征及其发展变化规律的方法。（</w:t>
      </w:r>
      <w:r>
        <w:rPr>
          <w:rFonts w:hint="eastAsia"/>
        </w:rPr>
        <w:t>5</w:t>
      </w:r>
      <w:r>
        <w:rPr>
          <w:rFonts w:hint="eastAsia"/>
        </w:rPr>
        <w:t>分）</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实验法有几个基本要素：一是实验主体，即有目的、有意识地进行实验调查的实验者。（</w:t>
      </w:r>
      <w:r>
        <w:rPr>
          <w:rFonts w:hint="eastAsia"/>
        </w:rPr>
        <w:t>2</w:t>
      </w:r>
      <w:r>
        <w:rPr>
          <w:rFonts w:hint="eastAsia"/>
        </w:rPr>
        <w:t>分）二是实验对象和实验环境，即实验调查所要认识的客体及其所处的各种社会条件。（</w:t>
      </w:r>
      <w:r>
        <w:rPr>
          <w:rFonts w:hint="eastAsia"/>
        </w:rPr>
        <w:t>1</w:t>
      </w:r>
      <w:r>
        <w:rPr>
          <w:rFonts w:hint="eastAsia"/>
        </w:rPr>
        <w:t>分）三是实验活动，即改变实验对象和实验环境的实践活动，它们有一个专门称谓是“实验激发”。（</w:t>
      </w:r>
      <w:r>
        <w:rPr>
          <w:rFonts w:hint="eastAsia"/>
        </w:rPr>
        <w:t>1</w:t>
      </w:r>
      <w:r>
        <w:rPr>
          <w:rFonts w:hint="eastAsia"/>
        </w:rPr>
        <w:t>分）四是实验检测，即在实验过程中对实验对象所作的检查和测定。（</w:t>
      </w:r>
      <w:r>
        <w:rPr>
          <w:rFonts w:hint="eastAsia"/>
        </w:rPr>
        <w:t>1</w:t>
      </w:r>
      <w:r>
        <w:rPr>
          <w:rFonts w:hint="eastAsia"/>
        </w:rPr>
        <w:t>分）</w:t>
      </w:r>
    </w:p>
    <w:p w:rsidR="00793AE6" w:rsidRDefault="00793AE6" w:rsidP="00793AE6">
      <w:pPr>
        <w:tabs>
          <w:tab w:val="left" w:pos="425"/>
          <w:tab w:val="left" w:pos="1701"/>
          <w:tab w:val="left" w:pos="2976"/>
          <w:tab w:val="left" w:pos="4252"/>
          <w:tab w:val="left" w:pos="5528"/>
          <w:tab w:val="left" w:pos="6803"/>
        </w:tabs>
        <w:rPr>
          <w:rFonts w:hint="eastAsia"/>
        </w:rPr>
      </w:pPr>
      <w:r w:rsidRPr="00793AE6">
        <w:rPr>
          <w:rFonts w:hint="eastAsia"/>
          <w:b/>
        </w:rPr>
        <w:t>五、</w:t>
      </w:r>
      <w:r w:rsidRPr="00793AE6">
        <w:rPr>
          <w:rFonts w:hint="eastAsia"/>
          <w:b/>
        </w:rPr>
        <w:t>应用题（共</w:t>
      </w:r>
      <w:r w:rsidRPr="00793AE6">
        <w:rPr>
          <w:rFonts w:hint="eastAsia"/>
          <w:b/>
        </w:rPr>
        <w:t>20</w:t>
      </w:r>
      <w:r w:rsidRPr="00793AE6">
        <w:rPr>
          <w:rFonts w:hint="eastAsia"/>
          <w:b/>
        </w:rPr>
        <w:t>分</w:t>
      </w:r>
      <w:r w:rsidRPr="00793AE6">
        <w:rPr>
          <w:rFonts w:hint="eastAsia"/>
          <w:b/>
        </w:rPr>
        <w:t>）</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22.</w:t>
      </w:r>
      <w:r>
        <w:rPr>
          <w:rFonts w:hint="eastAsia"/>
        </w:rPr>
        <w:t>如果让你对你所在城市（地区）某生活小区的社会治安状况做一调查，你将如何进行？</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lastRenderedPageBreak/>
        <w:t xml:space="preserve">    </w:t>
      </w:r>
      <w:r>
        <w:rPr>
          <w:rFonts w:hint="eastAsia"/>
        </w:rPr>
        <w:t>答题要点：</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(1)</w:t>
      </w:r>
      <w:r>
        <w:rPr>
          <w:rFonts w:hint="eastAsia"/>
        </w:rPr>
        <w:t>调查对象应包括上级部门（例如派出所、街道办等）、小区居委会、物业管理公司有关人员、小区居民等。（</w:t>
      </w:r>
      <w:r>
        <w:rPr>
          <w:rFonts w:hint="eastAsia"/>
        </w:rPr>
        <w:t>4</w:t>
      </w:r>
      <w:r>
        <w:rPr>
          <w:rFonts w:hint="eastAsia"/>
        </w:rPr>
        <w:t>分）</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(2)</w:t>
      </w:r>
      <w:r>
        <w:rPr>
          <w:rFonts w:hint="eastAsia"/>
        </w:rPr>
        <w:t>调查类型是个案调查，也可以是抽样调查。（</w:t>
      </w:r>
      <w:r>
        <w:rPr>
          <w:rFonts w:hint="eastAsia"/>
        </w:rPr>
        <w:t>4</w:t>
      </w:r>
      <w:r>
        <w:rPr>
          <w:rFonts w:hint="eastAsia"/>
        </w:rPr>
        <w:t>分）</w:t>
      </w:r>
    </w:p>
    <w:p w:rsidR="00793AE6" w:rsidRDefault="00793AE6" w:rsidP="00793AE6">
      <w:pPr>
        <w:tabs>
          <w:tab w:val="left" w:pos="425"/>
          <w:tab w:val="left" w:pos="1701"/>
          <w:tab w:val="left" w:pos="2976"/>
          <w:tab w:val="left" w:pos="4252"/>
          <w:tab w:val="left" w:pos="5528"/>
          <w:tab w:val="left" w:pos="6803"/>
        </w:tabs>
        <w:rPr>
          <w:rFonts w:hint="eastAsia"/>
        </w:rPr>
      </w:pPr>
      <w:r>
        <w:rPr>
          <w:rFonts w:hint="eastAsia"/>
        </w:rPr>
        <w:t xml:space="preserve">    (3)</w:t>
      </w:r>
      <w:r>
        <w:rPr>
          <w:rFonts w:hint="eastAsia"/>
        </w:rPr>
        <w:t>调查方法应综合采用文献法、问卷法、观察法、访谈法，既可以以问卷法为主，也可以以访谈法为主。（</w:t>
      </w:r>
      <w:r>
        <w:rPr>
          <w:rFonts w:hint="eastAsia"/>
        </w:rPr>
        <w:t>4</w:t>
      </w:r>
      <w:r>
        <w:rPr>
          <w:rFonts w:hint="eastAsia"/>
        </w:rPr>
        <w:t>分）</w:t>
      </w:r>
    </w:p>
    <w:p w:rsidR="00A65A8B" w:rsidRDefault="00793AE6" w:rsidP="00793AE6">
      <w:pPr>
        <w:tabs>
          <w:tab w:val="left" w:pos="425"/>
          <w:tab w:val="left" w:pos="1701"/>
          <w:tab w:val="left" w:pos="2976"/>
          <w:tab w:val="left" w:pos="4252"/>
          <w:tab w:val="left" w:pos="5528"/>
          <w:tab w:val="left" w:pos="6803"/>
        </w:tabs>
      </w:pPr>
      <w:r>
        <w:rPr>
          <w:rFonts w:hint="eastAsia"/>
        </w:rPr>
        <w:t xml:space="preserve">    (4)</w:t>
      </w:r>
      <w:r>
        <w:rPr>
          <w:rFonts w:hint="eastAsia"/>
        </w:rPr>
        <w:t>具体实施过程大致为：先做前期准备（制定方案、设计问卷、其他准备等），采用文献法搜集关于小区概况和有关小区社会治安的资料（如小区介绍、相关管理文件、统计数据等）；采用问卷法则要抽样、发放和回收问卷；采用观察法实地观察现状（最好以普通居民身份在小区住一段时间）；采用访谈法（个别访谈和集体访谈）对上级部门（例如派出所、街道办等）、小区居委会、物业管理公司有关人员、小区居民等进行访谈；然后对所搜集的各类资料进行整理和分</w:t>
      </w:r>
      <w:bookmarkStart w:id="0" w:name="_GoBack"/>
      <w:bookmarkEnd w:id="0"/>
      <w:r>
        <w:rPr>
          <w:rFonts w:hint="eastAsia"/>
        </w:rPr>
        <w:t>析；最后根据资料分析结果撰写调查报告。（</w:t>
      </w:r>
      <w:r>
        <w:rPr>
          <w:rFonts w:hint="eastAsia"/>
        </w:rPr>
        <w:t>8</w:t>
      </w:r>
      <w:r>
        <w:rPr>
          <w:rFonts w:hint="eastAsia"/>
        </w:rPr>
        <w:t>分）</w:t>
      </w:r>
    </w:p>
    <w:sectPr w:rsidR="00A65A8B" w:rsidSect="00A65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39" w:rsidRDefault="002C3039" w:rsidP="00DF57AA">
      <w:r>
        <w:separator/>
      </w:r>
    </w:p>
  </w:endnote>
  <w:endnote w:type="continuationSeparator" w:id="0">
    <w:p w:rsidR="002C3039" w:rsidRDefault="002C3039" w:rsidP="00D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39" w:rsidRDefault="002C3039" w:rsidP="00DF57AA">
      <w:r>
        <w:separator/>
      </w:r>
    </w:p>
  </w:footnote>
  <w:footnote w:type="continuationSeparator" w:id="0">
    <w:p w:rsidR="002C3039" w:rsidRDefault="002C3039" w:rsidP="00DF5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E6"/>
    <w:rsid w:val="002A6799"/>
    <w:rsid w:val="002C3039"/>
    <w:rsid w:val="003E252C"/>
    <w:rsid w:val="004C0EED"/>
    <w:rsid w:val="00594D84"/>
    <w:rsid w:val="00793AE6"/>
    <w:rsid w:val="007F252E"/>
    <w:rsid w:val="008C4621"/>
    <w:rsid w:val="00905D84"/>
    <w:rsid w:val="00915154"/>
    <w:rsid w:val="009668C2"/>
    <w:rsid w:val="00A65A8B"/>
    <w:rsid w:val="00AD5A41"/>
    <w:rsid w:val="00B977D0"/>
    <w:rsid w:val="00BB0166"/>
    <w:rsid w:val="00BF16A3"/>
    <w:rsid w:val="00DF57AA"/>
    <w:rsid w:val="00E518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FE3497-F1A3-425F-BCB6-DF8F4ED3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7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57AA"/>
    <w:rPr>
      <w:sz w:val="18"/>
      <w:szCs w:val="18"/>
    </w:rPr>
  </w:style>
  <w:style w:type="paragraph" w:styleId="a5">
    <w:name w:val="footer"/>
    <w:basedOn w:val="a"/>
    <w:link w:val="a6"/>
    <w:uiPriority w:val="99"/>
    <w:unhideWhenUsed/>
    <w:rsid w:val="00DF57AA"/>
    <w:pPr>
      <w:tabs>
        <w:tab w:val="center" w:pos="4153"/>
        <w:tab w:val="right" w:pos="8306"/>
      </w:tabs>
      <w:snapToGrid w:val="0"/>
      <w:jc w:val="left"/>
    </w:pPr>
    <w:rPr>
      <w:sz w:val="18"/>
      <w:szCs w:val="18"/>
    </w:rPr>
  </w:style>
  <w:style w:type="character" w:customStyle="1" w:styleId="a6">
    <w:name w:val="页脚 字符"/>
    <w:basedOn w:val="a0"/>
    <w:link w:val="a5"/>
    <w:uiPriority w:val="99"/>
    <w:rsid w:val="00DF57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2021-09-09T02:01:00Z</dcterms:created>
  <dcterms:modified xsi:type="dcterms:W3CDTF">2021-09-09T02:03:00Z</dcterms:modified>
</cp:coreProperties>
</file>