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10.1.0 -->
  <w:body>
    <w:p w:rsidR="00E874F1">
      <w:pPr>
        <w:spacing w:line="240" w:lineRule="auto"/>
        <w:jc w:val="center"/>
        <w:rPr>
          <w:rFonts w:ascii="宋体" w:hAnsi="宋体"/>
          <w:b/>
          <w:sz w:val="32"/>
          <w:szCs w:val="32"/>
        </w:rPr>
      </w:pPr>
      <w:r>
        <w:rPr>
          <w:rFonts w:ascii="宋体" w:hAnsi="宋体"/>
          <w:b/>
          <w:sz w:val="32"/>
          <w:szCs w:val="32"/>
        </w:rPr>
        <w:t>13667</w:t>
      </w:r>
      <w:r>
        <w:rPr>
          <w:rFonts w:ascii="宋体" w:hAnsi="宋体" w:hint="eastAsia"/>
          <w:b/>
          <w:sz w:val="32"/>
          <w:szCs w:val="32"/>
        </w:rPr>
        <w:t>公共管理导论复习资料</w:t>
      </w:r>
    </w:p>
    <w:p w:rsidR="00E874F1">
      <w:pPr>
        <w:spacing w:line="240" w:lineRule="auto"/>
        <w:ind w:firstLine="3184" w:firstLineChars="995"/>
        <w:jc w:val="left"/>
        <w:rPr>
          <w:rFonts w:ascii="宋体" w:hAnsi="宋体"/>
          <w:b/>
          <w:sz w:val="32"/>
          <w:szCs w:val="32"/>
        </w:rPr>
      </w:pPr>
    </w:p>
    <w:p w:rsidR="00E874F1" w:rsidRPr="004F2DD9">
      <w:pPr>
        <w:spacing w:line="240" w:lineRule="auto"/>
        <w:ind w:firstLine="2704" w:firstLineChars="845"/>
        <w:jc w:val="left"/>
        <w:rPr>
          <w:rFonts w:ascii="宋体" w:hAnsi="宋体"/>
          <w:b/>
          <w:sz w:val="32"/>
          <w:szCs w:val="32"/>
        </w:rPr>
      </w:pPr>
    </w:p>
    <w:p w:rsidR="00E874F1">
      <w:pPr>
        <w:spacing w:line="240" w:lineRule="auto"/>
        <w:jc w:val="left"/>
        <w:rPr>
          <w:rFonts w:ascii="宋体" w:hAnsi="宋体"/>
          <w:b/>
          <w:sz w:val="32"/>
          <w:szCs w:val="32"/>
        </w:rPr>
      </w:pPr>
    </w:p>
    <w:p w:rsidR="00E874F1">
      <w:pPr>
        <w:spacing w:line="240" w:lineRule="auto"/>
        <w:ind w:firstLine="2544" w:firstLineChars="795"/>
        <w:jc w:val="left"/>
        <w:rPr>
          <w:rFonts w:ascii="宋体" w:hAnsi="宋体"/>
          <w:b/>
          <w:sz w:val="32"/>
          <w:szCs w:val="32"/>
        </w:rPr>
      </w:pPr>
      <w:r>
        <w:rPr>
          <w:rFonts w:ascii="宋体" w:hAnsi="宋体" w:hint="eastAsia"/>
          <w:b/>
          <w:sz w:val="32"/>
          <w:szCs w:val="32"/>
        </w:rPr>
        <w:t>知识点汇总</w:t>
      </w:r>
    </w:p>
    <w:p w:rsidR="00584B1A" w:rsidRPr="00363825" w:rsidP="00584B1A">
      <w:pPr>
        <w:tabs>
          <w:tab w:val="left" w:pos="4253"/>
        </w:tabs>
        <w:jc w:val="left"/>
        <w:rPr>
          <w:rFonts w:ascii="宋体" w:hAnsi="宋体"/>
          <w:sz w:val="28"/>
          <w:szCs w:val="28"/>
        </w:rPr>
      </w:pPr>
      <w:r w:rsidRPr="00363825">
        <w:rPr>
          <w:rFonts w:ascii="宋体" w:hAnsi="宋体" w:hint="eastAsia"/>
          <w:sz w:val="28"/>
          <w:szCs w:val="28"/>
        </w:rPr>
        <w:t>在私人部门中，组织的最终目标为（追求可持续经济利润的最大化）</w:t>
      </w:r>
    </w:p>
    <w:p w:rsidR="00584B1A" w:rsidRPr="00363825" w:rsidP="00584B1A">
      <w:pPr>
        <w:tabs>
          <w:tab w:val="left" w:pos="4253"/>
        </w:tabs>
        <w:jc w:val="left"/>
        <w:rPr>
          <w:rFonts w:ascii="宋体" w:hAnsi="宋体"/>
          <w:sz w:val="28"/>
          <w:szCs w:val="28"/>
        </w:rPr>
      </w:pPr>
      <w:r w:rsidRPr="00363825">
        <w:rPr>
          <w:rFonts w:ascii="宋体" w:hAnsi="宋体" w:hint="eastAsia"/>
          <w:sz w:val="28"/>
          <w:szCs w:val="28"/>
        </w:rPr>
        <w:t>公共部门区别于私人部门的本质特征为（ 公共性 ）</w:t>
      </w:r>
    </w:p>
    <w:p w:rsidR="00584B1A" w:rsidRPr="00363825" w:rsidP="00584B1A">
      <w:pPr>
        <w:tabs>
          <w:tab w:val="left" w:pos="4253"/>
        </w:tabs>
        <w:jc w:val="left"/>
        <w:rPr>
          <w:rFonts w:ascii="宋体" w:hAnsi="宋体"/>
          <w:sz w:val="28"/>
          <w:szCs w:val="28"/>
        </w:rPr>
      </w:pPr>
      <w:r w:rsidRPr="00363825">
        <w:rPr>
          <w:rFonts w:ascii="宋体" w:hAnsi="宋体" w:hint="eastAsia"/>
          <w:sz w:val="28"/>
          <w:szCs w:val="28"/>
        </w:rPr>
        <w:t>公共管理活动的合法性基础为（ 公共性和公共利益  ）</w:t>
      </w:r>
    </w:p>
    <w:p w:rsidR="00584B1A" w:rsidRPr="00363825" w:rsidP="00584B1A">
      <w:pPr>
        <w:tabs>
          <w:tab w:val="left" w:pos="4253"/>
        </w:tabs>
        <w:jc w:val="left"/>
        <w:rPr>
          <w:rFonts w:ascii="宋体" w:hAnsi="宋体"/>
          <w:sz w:val="28"/>
          <w:szCs w:val="28"/>
        </w:rPr>
      </w:pPr>
      <w:r w:rsidRPr="00363825">
        <w:rPr>
          <w:rFonts w:ascii="宋体" w:hAnsi="宋体" w:hint="eastAsia"/>
          <w:sz w:val="28"/>
          <w:szCs w:val="28"/>
        </w:rPr>
        <w:t>有效的政府组织应该认识到，公共性的起点是（公民   ）</w:t>
      </w:r>
    </w:p>
    <w:p w:rsidR="00584B1A" w:rsidRPr="00363825" w:rsidP="00584B1A">
      <w:pPr>
        <w:tabs>
          <w:tab w:val="left" w:pos="4253"/>
        </w:tabs>
        <w:jc w:val="left"/>
        <w:rPr>
          <w:rFonts w:ascii="宋体" w:hAnsi="宋体"/>
          <w:sz w:val="28"/>
          <w:szCs w:val="28"/>
        </w:rPr>
      </w:pPr>
      <w:r w:rsidRPr="00363825">
        <w:rPr>
          <w:rFonts w:ascii="宋体" w:hAnsi="宋体" w:hint="eastAsia"/>
          <w:sz w:val="28"/>
          <w:szCs w:val="28"/>
        </w:rPr>
        <w:t>公共行政范式产生于（ 19世纪末20世纪初  ）</w:t>
      </w:r>
    </w:p>
    <w:p w:rsidR="00584B1A" w:rsidRPr="00363825" w:rsidP="00584B1A">
      <w:pPr>
        <w:tabs>
          <w:tab w:val="left" w:pos="4253"/>
        </w:tabs>
        <w:jc w:val="left"/>
        <w:rPr>
          <w:rFonts w:ascii="宋体" w:hAnsi="宋体"/>
          <w:sz w:val="28"/>
          <w:szCs w:val="28"/>
        </w:rPr>
      </w:pPr>
      <w:r w:rsidRPr="00363825">
        <w:rPr>
          <w:rFonts w:ascii="宋体" w:hAnsi="宋体" w:hint="eastAsia"/>
          <w:sz w:val="28"/>
          <w:szCs w:val="28"/>
        </w:rPr>
        <w:t>新公共管理范式产生于（ 20世纪70年代末80年代初   ）</w:t>
      </w:r>
    </w:p>
    <w:p w:rsidR="00584B1A" w:rsidRPr="00363825" w:rsidP="00584B1A">
      <w:pPr>
        <w:tabs>
          <w:tab w:val="left" w:pos="4253"/>
        </w:tabs>
        <w:jc w:val="left"/>
        <w:rPr>
          <w:rFonts w:ascii="宋体" w:hAnsi="宋体"/>
          <w:sz w:val="28"/>
          <w:szCs w:val="28"/>
        </w:rPr>
      </w:pPr>
      <w:r w:rsidRPr="00363825">
        <w:rPr>
          <w:rFonts w:ascii="宋体" w:hAnsi="宋体" w:hint="eastAsia"/>
          <w:sz w:val="28"/>
          <w:szCs w:val="28"/>
        </w:rPr>
        <w:t>公共管理研究领域的第一个范式----公共行政范式诞生的标志为（《行政学之研究》的发表  ）</w:t>
      </w:r>
    </w:p>
    <w:p w:rsidR="00584B1A" w:rsidRPr="00363825" w:rsidP="00584B1A">
      <w:pPr>
        <w:tabs>
          <w:tab w:val="left" w:pos="4253"/>
        </w:tabs>
        <w:jc w:val="left"/>
        <w:rPr>
          <w:rFonts w:ascii="宋体" w:hAnsi="宋体"/>
          <w:sz w:val="28"/>
          <w:szCs w:val="28"/>
        </w:rPr>
      </w:pPr>
      <w:r w:rsidRPr="00363825">
        <w:rPr>
          <w:rFonts w:ascii="宋体" w:hAnsi="宋体" w:hint="eastAsia"/>
          <w:sz w:val="28"/>
          <w:szCs w:val="28"/>
        </w:rPr>
        <w:t>公共行政范式得以产生的直接动因为（</w:t>
      </w:r>
      <w:r w:rsidRPr="00363825" w:rsidR="00D50EEB">
        <w:rPr>
          <w:rFonts w:ascii="宋体" w:hAnsi="宋体" w:hint="eastAsia"/>
          <w:sz w:val="28"/>
          <w:szCs w:val="28"/>
        </w:rPr>
        <w:t>公共部门的改革</w:t>
      </w:r>
      <w:r w:rsidRPr="00363825">
        <w:rPr>
          <w:rFonts w:ascii="宋体" w:hAnsi="宋体" w:hint="eastAsia"/>
          <w:sz w:val="28"/>
          <w:szCs w:val="28"/>
        </w:rPr>
        <w:t xml:space="preserve"> ）</w:t>
      </w:r>
    </w:p>
    <w:p w:rsidR="00584B1A" w:rsidRPr="00363825" w:rsidP="00584B1A">
      <w:pPr>
        <w:tabs>
          <w:tab w:val="left" w:pos="4253"/>
        </w:tabs>
        <w:jc w:val="left"/>
        <w:rPr>
          <w:rFonts w:ascii="宋体" w:hAnsi="宋体"/>
          <w:sz w:val="28"/>
          <w:szCs w:val="28"/>
        </w:rPr>
      </w:pPr>
      <w:r w:rsidRPr="00363825">
        <w:rPr>
          <w:rFonts w:ascii="宋体" w:hAnsi="宋体" w:hint="eastAsia"/>
          <w:sz w:val="28"/>
          <w:szCs w:val="28"/>
        </w:rPr>
        <w:t>公共管理研究领域的第一个范式为（</w:t>
      </w:r>
      <w:r w:rsidRPr="00363825" w:rsidR="00770F84">
        <w:rPr>
          <w:rFonts w:ascii="宋体" w:hAnsi="宋体" w:hint="eastAsia"/>
          <w:sz w:val="28"/>
          <w:szCs w:val="28"/>
        </w:rPr>
        <w:t>公共行政范式</w:t>
      </w:r>
      <w:r w:rsidRPr="00363825">
        <w:rPr>
          <w:rFonts w:ascii="宋体" w:hAnsi="宋体" w:hint="eastAsia"/>
          <w:sz w:val="28"/>
          <w:szCs w:val="28"/>
        </w:rPr>
        <w:t xml:space="preserve">  ）</w:t>
      </w:r>
    </w:p>
    <w:p w:rsidR="00584B1A" w:rsidRPr="00363825" w:rsidP="00584B1A">
      <w:pPr>
        <w:tabs>
          <w:tab w:val="left" w:pos="4253"/>
        </w:tabs>
        <w:jc w:val="left"/>
        <w:rPr>
          <w:rFonts w:ascii="宋体" w:hAnsi="宋体"/>
          <w:sz w:val="28"/>
          <w:szCs w:val="28"/>
        </w:rPr>
      </w:pPr>
      <w:r w:rsidRPr="00363825">
        <w:rPr>
          <w:rFonts w:ascii="宋体" w:hAnsi="宋体" w:hint="eastAsia"/>
          <w:sz w:val="28"/>
          <w:szCs w:val="28"/>
        </w:rPr>
        <w:t>被誉为“行政学之父”的是（</w:t>
      </w:r>
      <w:r w:rsidRPr="00363825" w:rsidR="00770F84">
        <w:rPr>
          <w:rFonts w:ascii="宋体" w:hAnsi="宋体" w:hint="eastAsia"/>
          <w:sz w:val="28"/>
          <w:szCs w:val="28"/>
        </w:rPr>
        <w:t xml:space="preserve">威尔逊 </w:t>
      </w:r>
      <w:r w:rsidRPr="00363825">
        <w:rPr>
          <w:rFonts w:ascii="宋体" w:hAnsi="宋体" w:hint="eastAsia"/>
          <w:sz w:val="28"/>
          <w:szCs w:val="28"/>
        </w:rPr>
        <w:t xml:space="preserve">    ）</w:t>
      </w:r>
    </w:p>
    <w:p w:rsidR="00584B1A" w:rsidRPr="00363825" w:rsidP="00584B1A">
      <w:pPr>
        <w:tabs>
          <w:tab w:val="left" w:pos="4253"/>
        </w:tabs>
        <w:jc w:val="left"/>
        <w:rPr>
          <w:rFonts w:ascii="宋体" w:hAnsi="宋体"/>
          <w:sz w:val="28"/>
          <w:szCs w:val="28"/>
        </w:rPr>
      </w:pPr>
      <w:r w:rsidRPr="00363825">
        <w:rPr>
          <w:rFonts w:ascii="宋体" w:hAnsi="宋体" w:hint="eastAsia"/>
          <w:sz w:val="28"/>
          <w:szCs w:val="28"/>
        </w:rPr>
        <w:t xml:space="preserve">公共行政范式赖以产生的学科基础之一官房学后来逐步演变为（  </w:t>
      </w:r>
      <w:r w:rsidRPr="00363825" w:rsidR="00770F84">
        <w:rPr>
          <w:rFonts w:ascii="宋体" w:hAnsi="宋体" w:hint="eastAsia"/>
          <w:sz w:val="28"/>
          <w:szCs w:val="28"/>
        </w:rPr>
        <w:t>公共财政学</w:t>
      </w:r>
      <w:r w:rsidRPr="00363825">
        <w:rPr>
          <w:rFonts w:ascii="宋体" w:hAnsi="宋体" w:hint="eastAsia"/>
          <w:sz w:val="28"/>
          <w:szCs w:val="28"/>
        </w:rPr>
        <w:t xml:space="preserve"> ）</w:t>
      </w:r>
    </w:p>
    <w:p w:rsidR="00584B1A" w:rsidRPr="00363825" w:rsidP="00584B1A">
      <w:pPr>
        <w:tabs>
          <w:tab w:val="left" w:pos="4253"/>
        </w:tabs>
        <w:jc w:val="left"/>
        <w:rPr>
          <w:rFonts w:ascii="宋体" w:hAnsi="宋体"/>
          <w:sz w:val="28"/>
          <w:szCs w:val="28"/>
        </w:rPr>
      </w:pPr>
      <w:r w:rsidRPr="00363825">
        <w:rPr>
          <w:rFonts w:ascii="宋体" w:hAnsi="宋体" w:hint="eastAsia"/>
          <w:sz w:val="28"/>
          <w:szCs w:val="28"/>
        </w:rPr>
        <w:t xml:space="preserve">“政治与行政二分”最早的提出者是（ </w:t>
      </w:r>
      <w:r w:rsidRPr="00363825" w:rsidR="00770F84">
        <w:rPr>
          <w:rFonts w:ascii="宋体" w:hAnsi="宋体" w:hint="eastAsia"/>
          <w:sz w:val="28"/>
          <w:szCs w:val="28"/>
        </w:rPr>
        <w:t>威尔逊</w:t>
      </w:r>
      <w:r w:rsidRPr="00363825">
        <w:rPr>
          <w:rFonts w:ascii="宋体" w:hAnsi="宋体" w:hint="eastAsia"/>
          <w:sz w:val="28"/>
          <w:szCs w:val="28"/>
        </w:rPr>
        <w:t xml:space="preserve">  ）</w:t>
      </w:r>
    </w:p>
    <w:p w:rsidR="00584B1A" w:rsidRPr="00363825" w:rsidP="00584B1A">
      <w:pPr>
        <w:tabs>
          <w:tab w:val="left" w:pos="4253"/>
        </w:tabs>
        <w:jc w:val="left"/>
        <w:rPr>
          <w:rFonts w:ascii="宋体" w:hAnsi="宋体"/>
          <w:sz w:val="28"/>
          <w:szCs w:val="28"/>
        </w:rPr>
      </w:pPr>
      <w:r w:rsidRPr="00363825">
        <w:rPr>
          <w:rFonts w:ascii="宋体" w:hAnsi="宋体" w:hint="eastAsia"/>
          <w:sz w:val="28"/>
          <w:szCs w:val="28"/>
        </w:rPr>
        <w:t xml:space="preserve">威尔逊指出行政研究建立的基础为（ </w:t>
      </w:r>
      <w:r w:rsidRPr="00363825" w:rsidR="00770F84">
        <w:rPr>
          <w:rFonts w:ascii="宋体" w:hAnsi="宋体" w:hint="eastAsia"/>
          <w:sz w:val="28"/>
          <w:szCs w:val="28"/>
        </w:rPr>
        <w:t>管理</w:t>
      </w:r>
      <w:r w:rsidRPr="00363825">
        <w:rPr>
          <w:rFonts w:ascii="宋体" w:hAnsi="宋体" w:hint="eastAsia"/>
          <w:sz w:val="28"/>
          <w:szCs w:val="28"/>
        </w:rPr>
        <w:t xml:space="preserve"> ）</w:t>
      </w:r>
    </w:p>
    <w:p w:rsidR="00584B1A" w:rsidRPr="00363825" w:rsidP="00584B1A">
      <w:pPr>
        <w:tabs>
          <w:tab w:val="left" w:pos="4253"/>
        </w:tabs>
        <w:jc w:val="left"/>
        <w:rPr>
          <w:rFonts w:ascii="宋体" w:hAnsi="宋体"/>
          <w:sz w:val="28"/>
          <w:szCs w:val="28"/>
        </w:rPr>
      </w:pPr>
      <w:r w:rsidRPr="00363825">
        <w:rPr>
          <w:rFonts w:ascii="宋体" w:hAnsi="宋体" w:hint="eastAsia"/>
          <w:sz w:val="28"/>
          <w:szCs w:val="28"/>
        </w:rPr>
        <w:t>被称为“组织理论之父”的是（</w:t>
      </w:r>
      <w:r w:rsidRPr="00363825" w:rsidR="00770F84">
        <w:rPr>
          <w:rFonts w:ascii="宋体" w:hAnsi="宋体" w:hint="eastAsia"/>
          <w:sz w:val="28"/>
          <w:szCs w:val="28"/>
        </w:rPr>
        <w:t>韦伯</w:t>
      </w:r>
      <w:r w:rsidRPr="00363825">
        <w:rPr>
          <w:rFonts w:ascii="宋体" w:hAnsi="宋体" w:hint="eastAsia"/>
          <w:sz w:val="28"/>
          <w:szCs w:val="28"/>
        </w:rPr>
        <w:t xml:space="preserve"> ） </w:t>
      </w:r>
    </w:p>
    <w:p w:rsidR="00584B1A" w:rsidRPr="00363825" w:rsidP="00584B1A">
      <w:pPr>
        <w:tabs>
          <w:tab w:val="left" w:pos="4253"/>
        </w:tabs>
        <w:jc w:val="left"/>
        <w:rPr>
          <w:rFonts w:ascii="宋体" w:hAnsi="宋体"/>
          <w:sz w:val="28"/>
          <w:szCs w:val="28"/>
        </w:rPr>
      </w:pPr>
      <w:r w:rsidRPr="00363825">
        <w:rPr>
          <w:rFonts w:ascii="宋体" w:hAnsi="宋体" w:hint="eastAsia"/>
          <w:sz w:val="28"/>
          <w:szCs w:val="28"/>
        </w:rPr>
        <w:t>韦伯认为科层制组织的基础为（</w:t>
      </w:r>
      <w:r w:rsidRPr="00363825" w:rsidR="00770F84">
        <w:rPr>
          <w:rFonts w:ascii="宋体" w:hAnsi="宋体" w:hint="eastAsia"/>
          <w:sz w:val="28"/>
          <w:szCs w:val="28"/>
        </w:rPr>
        <w:t>合理--合法型权力</w:t>
      </w:r>
      <w:r w:rsidRPr="00363825">
        <w:rPr>
          <w:rFonts w:ascii="宋体" w:hAnsi="宋体" w:hint="eastAsia"/>
          <w:sz w:val="28"/>
          <w:szCs w:val="28"/>
        </w:rPr>
        <w:t xml:space="preserve">  ）</w:t>
      </w:r>
    </w:p>
    <w:p w:rsidR="00584B1A" w:rsidRPr="00363825" w:rsidP="00584B1A">
      <w:pPr>
        <w:tabs>
          <w:tab w:val="left" w:pos="4253"/>
        </w:tabs>
        <w:jc w:val="left"/>
        <w:rPr>
          <w:rFonts w:ascii="宋体" w:hAnsi="宋体"/>
          <w:sz w:val="28"/>
          <w:szCs w:val="28"/>
        </w:rPr>
      </w:pPr>
      <w:r w:rsidRPr="00363825">
        <w:rPr>
          <w:rFonts w:ascii="宋体" w:hAnsi="宋体" w:hint="eastAsia"/>
          <w:sz w:val="28"/>
          <w:szCs w:val="28"/>
        </w:rPr>
        <w:t>韦伯认为，以“法律”或者“升上掌权地位的那些人发布命令的权力”为基础的权力属于（</w:t>
      </w:r>
      <w:r w:rsidRPr="00363825" w:rsidR="00770F84">
        <w:rPr>
          <w:rFonts w:ascii="宋体" w:hAnsi="宋体" w:hint="eastAsia"/>
          <w:sz w:val="28"/>
          <w:szCs w:val="28"/>
        </w:rPr>
        <w:t xml:space="preserve">合理--合法型权力 </w:t>
      </w:r>
      <w:r w:rsidRPr="00363825">
        <w:rPr>
          <w:rFonts w:ascii="宋体" w:hAnsi="宋体" w:hint="eastAsia"/>
          <w:sz w:val="28"/>
          <w:szCs w:val="28"/>
        </w:rPr>
        <w:t xml:space="preserve">   ）</w:t>
      </w:r>
    </w:p>
    <w:p w:rsidR="00584B1A" w:rsidRPr="00363825" w:rsidP="00584B1A">
      <w:pPr>
        <w:tabs>
          <w:tab w:val="left" w:pos="4253"/>
        </w:tabs>
        <w:jc w:val="left"/>
        <w:rPr>
          <w:rFonts w:ascii="宋体" w:hAnsi="宋体"/>
          <w:sz w:val="28"/>
          <w:szCs w:val="28"/>
        </w:rPr>
      </w:pPr>
      <w:r w:rsidRPr="00363825">
        <w:rPr>
          <w:rFonts w:ascii="宋体" w:hAnsi="宋体" w:hint="eastAsia"/>
          <w:sz w:val="28"/>
          <w:szCs w:val="28"/>
        </w:rPr>
        <w:t>韦伯认为，以古老的传统、神圣不可侵犯的信念，以及对其下属行使权力的人的地位的合法性为基础的权力属于（</w:t>
      </w:r>
      <w:r w:rsidRPr="00363825" w:rsidR="00770F84">
        <w:rPr>
          <w:rFonts w:ascii="宋体" w:hAnsi="宋体" w:hint="eastAsia"/>
          <w:sz w:val="28"/>
          <w:szCs w:val="28"/>
        </w:rPr>
        <w:t>传统型权力</w:t>
      </w:r>
      <w:r w:rsidRPr="00363825">
        <w:rPr>
          <w:rFonts w:ascii="宋体" w:hAnsi="宋体" w:hint="eastAsia"/>
          <w:sz w:val="28"/>
          <w:szCs w:val="28"/>
        </w:rPr>
        <w:t>）</w:t>
      </w:r>
    </w:p>
    <w:p w:rsidR="00584B1A" w:rsidRPr="00363825" w:rsidP="00584B1A">
      <w:pPr>
        <w:tabs>
          <w:tab w:val="left" w:pos="4253"/>
        </w:tabs>
        <w:jc w:val="left"/>
        <w:rPr>
          <w:rFonts w:ascii="宋体" w:hAnsi="宋体"/>
          <w:sz w:val="28"/>
          <w:szCs w:val="28"/>
        </w:rPr>
      </w:pPr>
      <w:r w:rsidRPr="00363825">
        <w:rPr>
          <w:rFonts w:ascii="宋体" w:hAnsi="宋体" w:hint="eastAsia"/>
          <w:sz w:val="28"/>
          <w:szCs w:val="28"/>
        </w:rPr>
        <w:t>韦伯认为，以“对个人的明确而特殊的尊严、英雄主义或典范的品格的信仰”为基础的权力属于（</w:t>
      </w:r>
      <w:r w:rsidRPr="00363825" w:rsidR="00770F84">
        <w:rPr>
          <w:rFonts w:ascii="宋体" w:hAnsi="宋体" w:hint="eastAsia"/>
          <w:sz w:val="28"/>
          <w:szCs w:val="28"/>
        </w:rPr>
        <w:t>魅力型权力</w:t>
      </w:r>
      <w:r w:rsidRPr="00363825">
        <w:rPr>
          <w:rFonts w:ascii="宋体" w:hAnsi="宋体" w:hint="eastAsia"/>
          <w:sz w:val="28"/>
          <w:szCs w:val="28"/>
        </w:rPr>
        <w:t xml:space="preserve">  ）</w:t>
      </w:r>
    </w:p>
    <w:p w:rsidR="00584B1A" w:rsidRPr="00363825" w:rsidP="00584B1A">
      <w:pPr>
        <w:tabs>
          <w:tab w:val="left" w:pos="4253"/>
        </w:tabs>
        <w:jc w:val="left"/>
        <w:rPr>
          <w:rFonts w:ascii="宋体" w:hAnsi="宋体"/>
          <w:sz w:val="28"/>
          <w:szCs w:val="28"/>
        </w:rPr>
      </w:pPr>
      <w:r w:rsidRPr="00363825">
        <w:rPr>
          <w:rFonts w:ascii="宋体" w:hAnsi="宋体" w:hint="eastAsia"/>
          <w:sz w:val="28"/>
          <w:szCs w:val="28"/>
        </w:rPr>
        <w:t>对科层制组织中的部门划分、职位设计及其相应的权力基础的基本要求是（</w:t>
      </w:r>
      <w:r w:rsidRPr="00363825" w:rsidR="00770F84">
        <w:rPr>
          <w:rFonts w:ascii="宋体" w:hAnsi="宋体" w:hint="eastAsia"/>
          <w:sz w:val="28"/>
          <w:szCs w:val="28"/>
        </w:rPr>
        <w:t>知识性原则</w:t>
      </w:r>
      <w:r w:rsidRPr="00363825">
        <w:rPr>
          <w:rFonts w:ascii="宋体" w:hAnsi="宋体" w:hint="eastAsia"/>
          <w:sz w:val="28"/>
          <w:szCs w:val="28"/>
        </w:rPr>
        <w:t xml:space="preserve"> ）</w:t>
      </w:r>
    </w:p>
    <w:p w:rsidR="00584B1A" w:rsidRPr="00363825" w:rsidP="00584B1A">
      <w:pPr>
        <w:tabs>
          <w:tab w:val="left" w:pos="4253"/>
        </w:tabs>
        <w:jc w:val="left"/>
        <w:rPr>
          <w:rFonts w:ascii="宋体" w:hAnsi="宋体"/>
          <w:sz w:val="28"/>
          <w:szCs w:val="28"/>
        </w:rPr>
      </w:pPr>
      <w:r w:rsidRPr="00363825">
        <w:rPr>
          <w:rFonts w:ascii="宋体" w:hAnsi="宋体" w:hint="eastAsia"/>
          <w:sz w:val="28"/>
          <w:szCs w:val="28"/>
        </w:rPr>
        <w:t>对科层制组织中的行政管理人员资格的一个基本要求是（</w:t>
      </w:r>
      <w:r w:rsidRPr="00363825" w:rsidR="00770F84">
        <w:rPr>
          <w:rFonts w:ascii="宋体" w:hAnsi="宋体" w:hint="eastAsia"/>
          <w:sz w:val="28"/>
          <w:szCs w:val="28"/>
        </w:rPr>
        <w:t>职业化原则</w:t>
      </w:r>
      <w:r w:rsidRPr="00363825">
        <w:rPr>
          <w:rFonts w:ascii="宋体" w:hAnsi="宋体" w:hint="eastAsia"/>
          <w:sz w:val="28"/>
          <w:szCs w:val="28"/>
        </w:rPr>
        <w:t>）</w:t>
      </w:r>
    </w:p>
    <w:p w:rsidR="00584B1A" w:rsidRPr="00363825" w:rsidP="00584B1A">
      <w:pPr>
        <w:tabs>
          <w:tab w:val="left" w:pos="4253"/>
        </w:tabs>
        <w:jc w:val="left"/>
        <w:rPr>
          <w:rFonts w:ascii="宋体" w:hAnsi="宋体"/>
          <w:sz w:val="28"/>
          <w:szCs w:val="28"/>
        </w:rPr>
      </w:pPr>
      <w:r w:rsidRPr="00363825">
        <w:rPr>
          <w:rFonts w:ascii="宋体" w:hAnsi="宋体" w:hint="eastAsia"/>
          <w:sz w:val="28"/>
          <w:szCs w:val="28"/>
        </w:rPr>
        <w:t>对公职人员在科层制组织中所从事的活动及其性质的一个基本要求是（</w:t>
      </w:r>
      <w:r w:rsidRPr="00363825" w:rsidR="00770F84">
        <w:rPr>
          <w:rFonts w:ascii="宋体" w:hAnsi="宋体" w:hint="eastAsia"/>
          <w:sz w:val="28"/>
          <w:szCs w:val="28"/>
        </w:rPr>
        <w:t>非人格化原则</w:t>
      </w:r>
      <w:r w:rsidRPr="00363825">
        <w:rPr>
          <w:rFonts w:ascii="宋体" w:hAnsi="宋体" w:hint="eastAsia"/>
          <w:sz w:val="28"/>
          <w:szCs w:val="28"/>
        </w:rPr>
        <w:t xml:space="preserve"> ）</w:t>
      </w:r>
    </w:p>
    <w:p w:rsidR="00584B1A" w:rsidRPr="00363825" w:rsidP="00584B1A">
      <w:pPr>
        <w:tabs>
          <w:tab w:val="left" w:pos="4253"/>
        </w:tabs>
        <w:jc w:val="left"/>
        <w:rPr>
          <w:rFonts w:ascii="宋体" w:hAnsi="宋体"/>
          <w:sz w:val="28"/>
          <w:szCs w:val="28"/>
        </w:rPr>
      </w:pPr>
      <w:r w:rsidRPr="00363825">
        <w:rPr>
          <w:rFonts w:ascii="宋体" w:hAnsi="宋体" w:hint="eastAsia"/>
          <w:sz w:val="28"/>
          <w:szCs w:val="28"/>
        </w:rPr>
        <w:t>对科层制组织中岗位权力的限度以及岗位权力运用的一个重要规定是（</w:t>
      </w:r>
      <w:r w:rsidRPr="00363825" w:rsidR="00770F84">
        <w:rPr>
          <w:rFonts w:ascii="宋体" w:hAnsi="宋体" w:hint="eastAsia"/>
          <w:sz w:val="28"/>
          <w:szCs w:val="28"/>
        </w:rPr>
        <w:t>法定管辖范围原则</w:t>
      </w:r>
      <w:r w:rsidRPr="00363825">
        <w:rPr>
          <w:rFonts w:ascii="宋体" w:hAnsi="宋体" w:hint="eastAsia"/>
          <w:sz w:val="28"/>
          <w:szCs w:val="28"/>
        </w:rPr>
        <w:t xml:space="preserve">  ）</w:t>
      </w:r>
    </w:p>
    <w:p w:rsidR="00584B1A" w:rsidRPr="00363825" w:rsidP="00584B1A">
      <w:pPr>
        <w:tabs>
          <w:tab w:val="left" w:pos="4253"/>
        </w:tabs>
        <w:jc w:val="left"/>
        <w:rPr>
          <w:rFonts w:ascii="宋体" w:hAnsi="宋体"/>
          <w:sz w:val="28"/>
          <w:szCs w:val="28"/>
        </w:rPr>
      </w:pPr>
      <w:r w:rsidRPr="00363825">
        <w:rPr>
          <w:rFonts w:ascii="宋体" w:hAnsi="宋体" w:hint="eastAsia"/>
          <w:sz w:val="28"/>
          <w:szCs w:val="28"/>
        </w:rPr>
        <w:t>对科层制组织中各职位之间以及相应权力之间的关系规定的原则是（</w:t>
      </w:r>
      <w:r w:rsidRPr="00363825" w:rsidR="00770F84">
        <w:rPr>
          <w:rFonts w:ascii="宋体" w:hAnsi="宋体" w:hint="eastAsia"/>
          <w:sz w:val="28"/>
          <w:szCs w:val="28"/>
        </w:rPr>
        <w:t>公职等级制和权力等级化原则</w:t>
      </w:r>
      <w:r w:rsidRPr="00363825">
        <w:rPr>
          <w:rFonts w:ascii="宋体" w:hAnsi="宋体" w:hint="eastAsia"/>
          <w:sz w:val="28"/>
          <w:szCs w:val="28"/>
        </w:rPr>
        <w:t>）</w:t>
      </w:r>
    </w:p>
    <w:p w:rsidR="00584B1A" w:rsidRPr="00363825" w:rsidP="00584B1A">
      <w:pPr>
        <w:tabs>
          <w:tab w:val="left" w:pos="4253"/>
        </w:tabs>
        <w:jc w:val="left"/>
        <w:rPr>
          <w:rFonts w:ascii="宋体" w:hAnsi="宋体"/>
          <w:sz w:val="28"/>
          <w:szCs w:val="28"/>
        </w:rPr>
      </w:pPr>
      <w:r w:rsidRPr="00363825">
        <w:rPr>
          <w:rFonts w:ascii="宋体" w:hAnsi="宋体" w:hint="eastAsia"/>
          <w:sz w:val="28"/>
          <w:szCs w:val="28"/>
        </w:rPr>
        <w:t>对科层制组织所完成任务的性质及其能力要求规定原则（</w:t>
      </w:r>
      <w:r w:rsidRPr="00363825" w:rsidR="00770F84">
        <w:rPr>
          <w:rFonts w:ascii="宋体" w:hAnsi="宋体" w:hint="eastAsia"/>
          <w:sz w:val="28"/>
          <w:szCs w:val="28"/>
        </w:rPr>
        <w:t>执行能力原则</w:t>
      </w:r>
      <w:r w:rsidRPr="00363825">
        <w:rPr>
          <w:rFonts w:ascii="宋体" w:hAnsi="宋体" w:hint="eastAsia"/>
          <w:sz w:val="28"/>
          <w:szCs w:val="28"/>
        </w:rPr>
        <w:t xml:space="preserve"> ）</w:t>
      </w:r>
    </w:p>
    <w:p w:rsidR="00584B1A" w:rsidRPr="00363825" w:rsidP="00584B1A">
      <w:pPr>
        <w:tabs>
          <w:tab w:val="left" w:pos="4253"/>
        </w:tabs>
        <w:jc w:val="left"/>
        <w:rPr>
          <w:rFonts w:ascii="宋体" w:hAnsi="宋体"/>
          <w:sz w:val="28"/>
          <w:szCs w:val="28"/>
        </w:rPr>
      </w:pPr>
      <w:r w:rsidRPr="00363825">
        <w:rPr>
          <w:rFonts w:ascii="宋体" w:hAnsi="宋体" w:hint="eastAsia"/>
          <w:sz w:val="28"/>
          <w:szCs w:val="28"/>
        </w:rPr>
        <w:t>美国著名行政学家古利克认为，在行政科学中，不管是公共还是私营，最基本的“善”就是（</w:t>
      </w:r>
      <w:r w:rsidRPr="00363825" w:rsidR="00770F84">
        <w:rPr>
          <w:rFonts w:ascii="宋体" w:hAnsi="宋体" w:hint="eastAsia"/>
          <w:sz w:val="28"/>
          <w:szCs w:val="28"/>
        </w:rPr>
        <w:t>效率</w:t>
      </w:r>
      <w:r w:rsidRPr="00363825">
        <w:rPr>
          <w:rFonts w:ascii="宋体" w:hAnsi="宋体" w:hint="eastAsia"/>
          <w:sz w:val="28"/>
          <w:szCs w:val="28"/>
        </w:rPr>
        <w:t xml:space="preserve">   ）</w:t>
      </w:r>
    </w:p>
    <w:p w:rsidR="00584B1A" w:rsidRPr="00363825" w:rsidP="00584B1A">
      <w:pPr>
        <w:tabs>
          <w:tab w:val="left" w:pos="4253"/>
        </w:tabs>
        <w:jc w:val="left"/>
        <w:rPr>
          <w:rFonts w:ascii="宋体" w:hAnsi="宋体"/>
          <w:sz w:val="28"/>
          <w:szCs w:val="28"/>
        </w:rPr>
      </w:pPr>
      <w:r w:rsidRPr="00363825">
        <w:rPr>
          <w:rFonts w:ascii="宋体" w:hAnsi="宋体" w:hint="eastAsia"/>
          <w:sz w:val="28"/>
          <w:szCs w:val="28"/>
        </w:rPr>
        <w:t>美国著名行政学家古利克认为，行政科学的大厦得以建立起来的价值基石为（</w:t>
      </w:r>
      <w:r w:rsidRPr="00363825" w:rsidR="00770F84">
        <w:rPr>
          <w:rFonts w:ascii="宋体" w:hAnsi="宋体" w:hint="eastAsia"/>
          <w:sz w:val="28"/>
          <w:szCs w:val="28"/>
        </w:rPr>
        <w:t xml:space="preserve">效率 </w:t>
      </w:r>
      <w:r w:rsidRPr="00363825">
        <w:rPr>
          <w:rFonts w:ascii="宋体" w:hAnsi="宋体" w:hint="eastAsia"/>
          <w:sz w:val="28"/>
          <w:szCs w:val="28"/>
        </w:rPr>
        <w:t xml:space="preserve">    ）</w:t>
      </w:r>
    </w:p>
    <w:p w:rsidR="00584B1A" w:rsidRPr="00363825" w:rsidP="00584B1A">
      <w:pPr>
        <w:tabs>
          <w:tab w:val="left" w:pos="4253"/>
        </w:tabs>
        <w:jc w:val="left"/>
        <w:rPr>
          <w:rFonts w:ascii="宋体" w:hAnsi="宋体"/>
          <w:sz w:val="28"/>
          <w:szCs w:val="28"/>
        </w:rPr>
      </w:pPr>
      <w:r w:rsidRPr="00363825">
        <w:rPr>
          <w:rFonts w:ascii="宋体" w:hAnsi="宋体" w:hint="eastAsia"/>
          <w:sz w:val="28"/>
          <w:szCs w:val="28"/>
        </w:rPr>
        <w:t>美国著名行政学家古利克认为，公共行政的目标和标准是（</w:t>
      </w:r>
      <w:r w:rsidRPr="00363825" w:rsidR="00770F84">
        <w:rPr>
          <w:rFonts w:ascii="宋体" w:hAnsi="宋体" w:hint="eastAsia"/>
          <w:sz w:val="28"/>
          <w:szCs w:val="28"/>
        </w:rPr>
        <w:t>效率</w:t>
      </w:r>
      <w:r w:rsidRPr="00363825">
        <w:rPr>
          <w:rFonts w:ascii="宋体" w:hAnsi="宋体" w:hint="eastAsia"/>
          <w:sz w:val="28"/>
          <w:szCs w:val="28"/>
        </w:rPr>
        <w:t>）</w:t>
      </w:r>
    </w:p>
    <w:p w:rsidR="00584B1A" w:rsidRPr="00363825" w:rsidP="00584B1A">
      <w:pPr>
        <w:tabs>
          <w:tab w:val="left" w:pos="4253"/>
        </w:tabs>
        <w:jc w:val="left"/>
        <w:rPr>
          <w:rFonts w:ascii="宋体" w:hAnsi="宋体"/>
          <w:sz w:val="28"/>
          <w:szCs w:val="28"/>
        </w:rPr>
      </w:pPr>
      <w:r w:rsidRPr="00363825">
        <w:rPr>
          <w:rFonts w:ascii="宋体" w:hAnsi="宋体" w:hint="eastAsia"/>
          <w:sz w:val="28"/>
          <w:szCs w:val="28"/>
        </w:rPr>
        <w:t xml:space="preserve"> </w:t>
      </w:r>
      <w:r w:rsidRPr="00363825">
        <w:rPr>
          <w:rFonts w:ascii="宋体" w:hAnsi="宋体" w:hint="eastAsia"/>
          <w:sz w:val="28"/>
          <w:szCs w:val="28"/>
        </w:rPr>
        <w:t xml:space="preserve">“在等级制组织中，每位成员都将晋升到自己不能胜任的阶层”此现象称为（  </w:t>
      </w:r>
      <w:r w:rsidRPr="00363825">
        <w:rPr>
          <w:rFonts w:ascii="宋体" w:hAnsi="宋体" w:hint="eastAsia"/>
          <w:sz w:val="28"/>
          <w:szCs w:val="28"/>
        </w:rPr>
        <w:t>彼德现象</w:t>
      </w:r>
      <w:r w:rsidRPr="00363825">
        <w:rPr>
          <w:rFonts w:ascii="宋体" w:hAnsi="宋体" w:hint="eastAsia"/>
          <w:sz w:val="28"/>
          <w:szCs w:val="28"/>
        </w:rPr>
        <w:t xml:space="preserve">  ）</w:t>
      </w:r>
    </w:p>
    <w:p w:rsidR="00584B1A" w:rsidRPr="00363825" w:rsidP="00584B1A">
      <w:pPr>
        <w:tabs>
          <w:tab w:val="left" w:pos="4253"/>
        </w:tabs>
        <w:jc w:val="left"/>
        <w:rPr>
          <w:rFonts w:ascii="宋体" w:hAnsi="宋体"/>
          <w:sz w:val="28"/>
          <w:szCs w:val="28"/>
        </w:rPr>
      </w:pPr>
      <w:r w:rsidRPr="00363825">
        <w:rPr>
          <w:rFonts w:ascii="宋体" w:hAnsi="宋体" w:hint="eastAsia"/>
          <w:sz w:val="28"/>
          <w:szCs w:val="28"/>
        </w:rPr>
        <w:t>新公共管理运动肇始于（</w:t>
      </w:r>
      <w:r w:rsidRPr="00363825" w:rsidR="00770F84">
        <w:rPr>
          <w:rFonts w:ascii="宋体" w:hAnsi="宋体" w:hint="eastAsia"/>
          <w:sz w:val="28"/>
          <w:szCs w:val="28"/>
        </w:rPr>
        <w:t>英国</w:t>
      </w:r>
      <w:r w:rsidRPr="00363825">
        <w:rPr>
          <w:rFonts w:ascii="宋体" w:hAnsi="宋体" w:hint="eastAsia"/>
          <w:sz w:val="28"/>
          <w:szCs w:val="28"/>
        </w:rPr>
        <w:t xml:space="preserve">  ）</w:t>
      </w:r>
    </w:p>
    <w:p w:rsidR="00584B1A" w:rsidRPr="00363825" w:rsidP="00584B1A">
      <w:pPr>
        <w:tabs>
          <w:tab w:val="left" w:pos="4253"/>
        </w:tabs>
        <w:jc w:val="left"/>
        <w:rPr>
          <w:rFonts w:ascii="宋体" w:hAnsi="宋体"/>
          <w:sz w:val="28"/>
          <w:szCs w:val="28"/>
        </w:rPr>
      </w:pPr>
      <w:r w:rsidRPr="00363825">
        <w:rPr>
          <w:rFonts w:ascii="宋体" w:hAnsi="宋体" w:hint="eastAsia"/>
          <w:sz w:val="28"/>
          <w:szCs w:val="28"/>
        </w:rPr>
        <w:t xml:space="preserve">1988年英国出版的《提高政府管理：下一步》报告的核心思想是（ </w:t>
      </w:r>
      <w:r w:rsidRPr="00363825" w:rsidR="00770F84">
        <w:rPr>
          <w:rFonts w:ascii="宋体" w:hAnsi="宋体" w:hint="eastAsia"/>
          <w:sz w:val="28"/>
          <w:szCs w:val="28"/>
        </w:rPr>
        <w:t>政府职能代理化</w:t>
      </w:r>
      <w:r w:rsidRPr="00363825">
        <w:rPr>
          <w:rFonts w:ascii="宋体" w:hAnsi="宋体" w:hint="eastAsia"/>
          <w:sz w:val="28"/>
          <w:szCs w:val="28"/>
        </w:rPr>
        <w:t xml:space="preserve"> ）</w:t>
      </w:r>
    </w:p>
    <w:p w:rsidR="00584B1A" w:rsidRPr="00363825" w:rsidP="00584B1A">
      <w:pPr>
        <w:tabs>
          <w:tab w:val="left" w:pos="4253"/>
        </w:tabs>
        <w:jc w:val="left"/>
        <w:rPr>
          <w:rFonts w:ascii="宋体" w:hAnsi="宋体"/>
          <w:sz w:val="28"/>
          <w:szCs w:val="28"/>
        </w:rPr>
      </w:pPr>
      <w:r w:rsidRPr="00363825">
        <w:rPr>
          <w:rFonts w:ascii="宋体" w:hAnsi="宋体" w:hint="eastAsia"/>
          <w:sz w:val="28"/>
          <w:szCs w:val="28"/>
        </w:rPr>
        <w:t>英国公共服务代理化阶段开始的标志是1988年出版的（</w:t>
      </w:r>
      <w:r w:rsidRPr="00363825" w:rsidR="00770F84">
        <w:rPr>
          <w:rFonts w:ascii="宋体" w:hAnsi="宋体" w:hint="eastAsia"/>
          <w:sz w:val="28"/>
          <w:szCs w:val="28"/>
        </w:rPr>
        <w:t>《提高政府管理：下一步》</w:t>
      </w:r>
      <w:r w:rsidRPr="00363825">
        <w:rPr>
          <w:rFonts w:ascii="宋体" w:hAnsi="宋体" w:hint="eastAsia"/>
          <w:sz w:val="28"/>
          <w:szCs w:val="28"/>
        </w:rPr>
        <w:t xml:space="preserve">  ）</w:t>
      </w:r>
    </w:p>
    <w:p w:rsidR="00584B1A" w:rsidRPr="00363825" w:rsidP="00584B1A">
      <w:pPr>
        <w:tabs>
          <w:tab w:val="left" w:pos="4253"/>
        </w:tabs>
        <w:jc w:val="left"/>
        <w:rPr>
          <w:rFonts w:ascii="宋体" w:hAnsi="宋体"/>
          <w:sz w:val="28"/>
          <w:szCs w:val="28"/>
        </w:rPr>
      </w:pPr>
      <w:r w:rsidRPr="00363825">
        <w:rPr>
          <w:rFonts w:ascii="宋体" w:hAnsi="宋体" w:hint="eastAsia"/>
          <w:sz w:val="28"/>
          <w:szCs w:val="28"/>
        </w:rPr>
        <w:t xml:space="preserve">被视为自1979年开始的英国新公共管理运动中有关公共部门产出和绩效测量与评估工作高峰的是（ </w:t>
      </w:r>
      <w:r w:rsidRPr="00363825" w:rsidR="00770F84">
        <w:rPr>
          <w:rFonts w:ascii="宋体" w:hAnsi="宋体" w:hint="eastAsia"/>
          <w:sz w:val="28"/>
          <w:szCs w:val="28"/>
        </w:rPr>
        <w:t>《追求卓越》</w:t>
      </w:r>
      <w:r w:rsidRPr="00363825">
        <w:rPr>
          <w:rFonts w:ascii="宋体" w:hAnsi="宋体" w:hint="eastAsia"/>
          <w:sz w:val="28"/>
          <w:szCs w:val="28"/>
        </w:rPr>
        <w:t>）</w:t>
      </w:r>
    </w:p>
    <w:p w:rsidR="00584B1A" w:rsidRPr="00363825" w:rsidP="00584B1A">
      <w:pPr>
        <w:tabs>
          <w:tab w:val="left" w:pos="4253"/>
        </w:tabs>
        <w:jc w:val="left"/>
        <w:rPr>
          <w:rFonts w:ascii="宋体" w:hAnsi="宋体"/>
          <w:sz w:val="28"/>
          <w:szCs w:val="28"/>
        </w:rPr>
      </w:pPr>
      <w:r w:rsidRPr="00363825">
        <w:rPr>
          <w:rFonts w:ascii="宋体" w:hAnsi="宋体" w:hint="eastAsia"/>
          <w:sz w:val="28"/>
          <w:szCs w:val="28"/>
        </w:rPr>
        <w:t>新公共管理范式建立的学科基础为（</w:t>
      </w:r>
      <w:r w:rsidRPr="00363825" w:rsidR="00770F84">
        <w:rPr>
          <w:rFonts w:ascii="宋体" w:hAnsi="宋体" w:hint="eastAsia"/>
          <w:sz w:val="28"/>
          <w:szCs w:val="28"/>
        </w:rPr>
        <w:t xml:space="preserve">经济学  </w:t>
      </w:r>
      <w:r w:rsidRPr="00363825">
        <w:rPr>
          <w:rFonts w:ascii="宋体" w:hAnsi="宋体" w:hint="eastAsia"/>
          <w:sz w:val="28"/>
          <w:szCs w:val="28"/>
        </w:rPr>
        <w:t xml:space="preserve">   ）</w:t>
      </w:r>
    </w:p>
    <w:p w:rsidR="00584B1A" w:rsidRPr="00363825" w:rsidP="00584B1A">
      <w:pPr>
        <w:tabs>
          <w:tab w:val="left" w:pos="4253"/>
        </w:tabs>
        <w:jc w:val="left"/>
        <w:rPr>
          <w:rFonts w:ascii="宋体" w:hAnsi="宋体"/>
          <w:sz w:val="28"/>
          <w:szCs w:val="28"/>
        </w:rPr>
      </w:pPr>
      <w:r w:rsidRPr="00363825">
        <w:rPr>
          <w:rFonts w:ascii="宋体" w:hAnsi="宋体" w:hint="eastAsia"/>
          <w:sz w:val="28"/>
          <w:szCs w:val="28"/>
        </w:rPr>
        <w:t>传统的公共行政范式建立的学科基础为（</w:t>
      </w:r>
      <w:r w:rsidRPr="00363825" w:rsidR="00770F84">
        <w:rPr>
          <w:rFonts w:ascii="宋体" w:hAnsi="宋体" w:hint="eastAsia"/>
          <w:sz w:val="28"/>
          <w:szCs w:val="28"/>
        </w:rPr>
        <w:t xml:space="preserve">政治学 </w:t>
      </w:r>
      <w:r w:rsidRPr="00363825">
        <w:rPr>
          <w:rFonts w:ascii="宋体" w:hAnsi="宋体" w:hint="eastAsia"/>
          <w:sz w:val="28"/>
          <w:szCs w:val="28"/>
        </w:rPr>
        <w:t xml:space="preserve">   ）</w:t>
      </w:r>
    </w:p>
    <w:p w:rsidR="00584B1A" w:rsidRPr="00363825" w:rsidP="00584B1A">
      <w:pPr>
        <w:tabs>
          <w:tab w:val="left" w:pos="4253"/>
        </w:tabs>
        <w:jc w:val="left"/>
        <w:rPr>
          <w:rFonts w:ascii="宋体" w:hAnsi="宋体"/>
          <w:sz w:val="28"/>
          <w:szCs w:val="28"/>
        </w:rPr>
      </w:pPr>
      <w:r w:rsidRPr="00363825">
        <w:rPr>
          <w:rFonts w:ascii="宋体" w:hAnsi="宋体" w:hint="eastAsia"/>
          <w:sz w:val="28"/>
          <w:szCs w:val="28"/>
        </w:rPr>
        <w:t>公共选择理论的创始人为（</w:t>
      </w:r>
      <w:r w:rsidRPr="00363825" w:rsidR="00770F84">
        <w:rPr>
          <w:rFonts w:ascii="宋体" w:hAnsi="宋体" w:hint="eastAsia"/>
          <w:sz w:val="28"/>
          <w:szCs w:val="28"/>
        </w:rPr>
        <w:t xml:space="preserve">布坎南  </w:t>
      </w:r>
      <w:r w:rsidRPr="00363825">
        <w:rPr>
          <w:rFonts w:ascii="宋体" w:hAnsi="宋体" w:hint="eastAsia"/>
          <w:sz w:val="28"/>
          <w:szCs w:val="28"/>
        </w:rPr>
        <w:t xml:space="preserve">     ）</w:t>
      </w:r>
    </w:p>
    <w:p w:rsidR="00584B1A" w:rsidRPr="00363825" w:rsidP="00584B1A">
      <w:pPr>
        <w:tabs>
          <w:tab w:val="left" w:pos="4253"/>
        </w:tabs>
        <w:jc w:val="left"/>
        <w:rPr>
          <w:rFonts w:ascii="宋体" w:hAnsi="宋体"/>
          <w:sz w:val="28"/>
          <w:szCs w:val="28"/>
        </w:rPr>
      </w:pPr>
      <w:r w:rsidRPr="00363825">
        <w:rPr>
          <w:rFonts w:ascii="宋体" w:hAnsi="宋体" w:hint="eastAsia"/>
          <w:sz w:val="28"/>
          <w:szCs w:val="28"/>
        </w:rPr>
        <w:t>公务员在特定制度下的行为分析理论为（</w:t>
      </w:r>
      <w:r w:rsidRPr="00363825" w:rsidR="00770F84">
        <w:rPr>
          <w:rFonts w:ascii="宋体" w:hAnsi="宋体" w:hint="eastAsia"/>
          <w:sz w:val="28"/>
          <w:szCs w:val="28"/>
        </w:rPr>
        <w:t>官僚政治理论</w:t>
      </w:r>
      <w:r w:rsidRPr="00363825">
        <w:rPr>
          <w:rFonts w:ascii="宋体" w:hAnsi="宋体" w:hint="eastAsia"/>
          <w:sz w:val="28"/>
          <w:szCs w:val="28"/>
        </w:rPr>
        <w:t xml:space="preserve">  ）</w:t>
      </w:r>
    </w:p>
    <w:p w:rsidR="00584B1A" w:rsidRPr="00363825" w:rsidP="00584B1A">
      <w:pPr>
        <w:tabs>
          <w:tab w:val="left" w:pos="4253"/>
        </w:tabs>
        <w:jc w:val="left"/>
        <w:rPr>
          <w:rFonts w:ascii="宋体" w:hAnsi="宋体"/>
          <w:sz w:val="28"/>
          <w:szCs w:val="28"/>
        </w:rPr>
      </w:pPr>
      <w:r w:rsidRPr="00363825">
        <w:rPr>
          <w:rFonts w:ascii="宋体" w:hAnsi="宋体" w:hint="eastAsia"/>
          <w:sz w:val="28"/>
          <w:szCs w:val="28"/>
        </w:rPr>
        <w:t xml:space="preserve">关于政治官员在特定制度下的行为分析理论为（ </w:t>
      </w:r>
      <w:r w:rsidRPr="00363825" w:rsidR="00770F84">
        <w:rPr>
          <w:rFonts w:ascii="宋体" w:hAnsi="宋体" w:hint="eastAsia"/>
          <w:sz w:val="28"/>
          <w:szCs w:val="28"/>
        </w:rPr>
        <w:t>投票规则理论和选举竞争理论</w:t>
      </w:r>
      <w:r w:rsidRPr="00363825">
        <w:rPr>
          <w:rFonts w:ascii="宋体" w:hAnsi="宋体" w:hint="eastAsia"/>
          <w:sz w:val="28"/>
          <w:szCs w:val="28"/>
        </w:rPr>
        <w:t xml:space="preserve"> ）</w:t>
      </w:r>
    </w:p>
    <w:p w:rsidR="00584B1A" w:rsidRPr="00363825" w:rsidP="00584B1A">
      <w:pPr>
        <w:tabs>
          <w:tab w:val="left" w:pos="4253"/>
        </w:tabs>
        <w:jc w:val="left"/>
        <w:rPr>
          <w:rFonts w:ascii="宋体" w:hAnsi="宋体"/>
          <w:sz w:val="28"/>
          <w:szCs w:val="28"/>
        </w:rPr>
      </w:pPr>
      <w:r w:rsidRPr="00363825">
        <w:rPr>
          <w:rFonts w:ascii="宋体" w:hAnsi="宋体" w:hint="eastAsia"/>
          <w:sz w:val="28"/>
          <w:szCs w:val="28"/>
        </w:rPr>
        <w:t>公共选择理论实际上提出的是一种（</w:t>
      </w:r>
      <w:r w:rsidRPr="00363825" w:rsidR="00770F84">
        <w:rPr>
          <w:rFonts w:ascii="宋体" w:hAnsi="宋体" w:hint="eastAsia"/>
          <w:sz w:val="28"/>
          <w:szCs w:val="28"/>
        </w:rPr>
        <w:t>政府失败理论</w:t>
      </w:r>
      <w:r w:rsidRPr="00363825">
        <w:rPr>
          <w:rFonts w:ascii="宋体" w:hAnsi="宋体" w:hint="eastAsia"/>
          <w:sz w:val="28"/>
          <w:szCs w:val="28"/>
        </w:rPr>
        <w:t xml:space="preserve">  ）</w:t>
      </w:r>
    </w:p>
    <w:p w:rsidR="00584B1A" w:rsidRPr="00363825" w:rsidP="00584B1A">
      <w:pPr>
        <w:tabs>
          <w:tab w:val="left" w:pos="4253"/>
        </w:tabs>
        <w:jc w:val="left"/>
        <w:rPr>
          <w:rFonts w:ascii="宋体" w:hAnsi="宋体"/>
          <w:sz w:val="28"/>
          <w:szCs w:val="28"/>
        </w:rPr>
      </w:pPr>
      <w:r w:rsidRPr="00363825">
        <w:rPr>
          <w:rFonts w:ascii="宋体" w:hAnsi="宋体" w:hint="eastAsia"/>
          <w:sz w:val="28"/>
          <w:szCs w:val="28"/>
        </w:rPr>
        <w:t xml:space="preserve">委托--代理理论早期的代表人物为（ </w:t>
      </w:r>
      <w:r w:rsidRPr="00363825" w:rsidR="00770F84">
        <w:rPr>
          <w:rFonts w:ascii="宋体" w:hAnsi="宋体" w:hint="eastAsia"/>
          <w:sz w:val="28"/>
          <w:szCs w:val="28"/>
        </w:rPr>
        <w:t xml:space="preserve">詹森和麦克林 </w:t>
      </w:r>
      <w:r w:rsidRPr="00363825">
        <w:rPr>
          <w:rFonts w:ascii="宋体" w:hAnsi="宋体" w:hint="eastAsia"/>
          <w:sz w:val="28"/>
          <w:szCs w:val="28"/>
        </w:rPr>
        <w:t xml:space="preserve"> ）</w:t>
      </w:r>
    </w:p>
    <w:p w:rsidR="00584B1A" w:rsidRPr="00363825" w:rsidP="00584B1A">
      <w:pPr>
        <w:tabs>
          <w:tab w:val="left" w:pos="4253"/>
        </w:tabs>
        <w:jc w:val="left"/>
        <w:rPr>
          <w:rFonts w:ascii="宋体" w:hAnsi="宋体"/>
          <w:sz w:val="28"/>
          <w:szCs w:val="28"/>
        </w:rPr>
      </w:pPr>
      <w:r w:rsidRPr="00363825">
        <w:rPr>
          <w:rFonts w:ascii="宋体" w:hAnsi="宋体" w:hint="eastAsia"/>
          <w:sz w:val="28"/>
          <w:szCs w:val="28"/>
        </w:rPr>
        <w:t>对同一个管理者来说，当他对企业拥有部分所有权和他对企业拥有全部所有权时相比企业所实现的价值之间的差额，称为（</w:t>
      </w:r>
      <w:r w:rsidRPr="00363825" w:rsidR="00770F84">
        <w:rPr>
          <w:rFonts w:ascii="宋体" w:hAnsi="宋体" w:hint="eastAsia"/>
          <w:sz w:val="28"/>
          <w:szCs w:val="28"/>
        </w:rPr>
        <w:t>代理成本</w:t>
      </w:r>
      <w:r w:rsidRPr="00363825">
        <w:rPr>
          <w:rFonts w:ascii="宋体" w:hAnsi="宋体" w:hint="eastAsia"/>
          <w:sz w:val="28"/>
          <w:szCs w:val="28"/>
        </w:rPr>
        <w:t>）</w:t>
      </w:r>
    </w:p>
    <w:p w:rsidR="00E874F1" w:rsidRPr="00584B1A">
      <w:pPr>
        <w:tabs>
          <w:tab w:val="left" w:pos="4253"/>
        </w:tabs>
        <w:ind w:left="560" w:hanging="560" w:hangingChars="200"/>
        <w:jc w:val="left"/>
        <w:rPr>
          <w:rFonts w:ascii="宋体" w:hAnsi="宋体"/>
          <w:sz w:val="28"/>
          <w:szCs w:val="28"/>
        </w:rPr>
      </w:pPr>
    </w:p>
    <w:p w:rsidR="00E874F1">
      <w:pPr>
        <w:spacing w:line="240" w:lineRule="auto"/>
        <w:rPr>
          <w:rFonts w:ascii="宋体" w:hAnsi="宋体"/>
          <w:color w:val="000000"/>
          <w:sz w:val="28"/>
          <w:szCs w:val="28"/>
        </w:rPr>
      </w:pPr>
      <w:r>
        <w:rPr>
          <w:rFonts w:ascii="宋体" w:hAnsi="宋体"/>
          <w:color w:val="000000"/>
          <w:sz w:val="28"/>
          <w:szCs w:val="28"/>
        </w:rPr>
        <w:t>……………………………………………………………………………</w:t>
      </w:r>
      <w:r>
        <w:rPr>
          <w:rFonts w:ascii="宋体" w:hAnsi="宋体" w:hint="eastAsia"/>
          <w:color w:val="000000"/>
          <w:sz w:val="28"/>
          <w:szCs w:val="28"/>
        </w:rPr>
        <w:t>.</w:t>
      </w:r>
    </w:p>
    <w:p w:rsidR="00E874F1">
      <w:pPr>
        <w:tabs>
          <w:tab w:val="left" w:pos="4253"/>
        </w:tabs>
        <w:jc w:val="left"/>
        <w:rPr>
          <w:rFonts w:ascii="宋体" w:hAnsi="宋体"/>
          <w:sz w:val="28"/>
          <w:szCs w:val="28"/>
        </w:rPr>
      </w:pPr>
    </w:p>
    <w:p w:rsidR="00770F84" w:rsidP="00770F84">
      <w:pPr>
        <w:tabs>
          <w:tab w:val="left" w:pos="4253"/>
        </w:tabs>
        <w:jc w:val="left"/>
        <w:rPr>
          <w:rFonts w:ascii="宋体" w:hAnsi="宋体"/>
          <w:sz w:val="28"/>
          <w:szCs w:val="28"/>
        </w:rPr>
      </w:pPr>
      <w:r w:rsidRPr="00BA2BAD">
        <w:rPr>
          <w:rFonts w:ascii="宋体" w:hAnsi="宋体" w:hint="eastAsia"/>
          <w:sz w:val="28"/>
          <w:szCs w:val="28"/>
        </w:rPr>
        <w:t>简述公共管理与公共行政的</w:t>
      </w:r>
      <w:r>
        <w:rPr>
          <w:rFonts w:ascii="宋体" w:hAnsi="宋体" w:hint="eastAsia"/>
          <w:sz w:val="28"/>
          <w:szCs w:val="28"/>
        </w:rPr>
        <w:t>联系</w:t>
      </w:r>
      <w:r w:rsidRPr="00BA2BAD">
        <w:rPr>
          <w:rFonts w:ascii="宋体" w:hAnsi="宋体" w:hint="eastAsia"/>
          <w:sz w:val="28"/>
          <w:szCs w:val="28"/>
        </w:rPr>
        <w:t>。</w:t>
      </w:r>
    </w:p>
    <w:p w:rsidR="00770F84" w:rsidP="00770F84">
      <w:pPr>
        <w:tabs>
          <w:tab w:val="left" w:pos="4253"/>
        </w:tabs>
        <w:ind w:firstLine="540"/>
        <w:jc w:val="left"/>
        <w:rPr>
          <w:rFonts w:ascii="宋体" w:hAnsi="宋体"/>
          <w:sz w:val="28"/>
          <w:szCs w:val="28"/>
        </w:rPr>
      </w:pPr>
      <w:r>
        <w:rPr>
          <w:rFonts w:ascii="宋体" w:hAnsi="宋体" w:cs="宋体" w:hint="eastAsia"/>
          <w:color w:val="222222"/>
          <w:sz w:val="27"/>
          <w:szCs w:val="27"/>
        </w:rPr>
        <w:t>①</w:t>
      </w:r>
      <w:r>
        <w:rPr>
          <w:color w:val="222222"/>
          <w:sz w:val="27"/>
          <w:szCs w:val="27"/>
        </w:rPr>
        <w:t>公共行政包含公共管理，其外延大于公共管理。西方学者普遍认为，公共管理是公共行政的一个分支学派；我国认为，行政是管理的一部分，但公共行政是更高层次的管理。</w:t>
      </w:r>
      <w:r>
        <w:rPr>
          <w:color w:val="222222"/>
          <w:sz w:val="27"/>
          <w:szCs w:val="27"/>
        </w:rPr>
        <w:br/>
      </w:r>
      <w:r>
        <w:rPr>
          <w:color w:val="222222"/>
          <w:sz w:val="27"/>
          <w:szCs w:val="27"/>
        </w:rPr>
        <w:t>　　</w:t>
      </w:r>
      <w:r>
        <w:rPr>
          <w:rFonts w:ascii="宋体" w:hAnsi="宋体" w:cs="宋体" w:hint="eastAsia"/>
          <w:color w:val="222222"/>
          <w:sz w:val="27"/>
          <w:szCs w:val="27"/>
        </w:rPr>
        <w:t>②</w:t>
      </w:r>
      <w:r>
        <w:rPr>
          <w:color w:val="222222"/>
          <w:sz w:val="27"/>
          <w:szCs w:val="27"/>
        </w:rPr>
        <w:t>公共管理学在公共管理的主体、内容与范围、目标等基本原则和管理理念上与公共行政保持一致。</w:t>
      </w:r>
      <w:r>
        <w:rPr>
          <w:color w:val="222222"/>
          <w:sz w:val="27"/>
          <w:szCs w:val="27"/>
        </w:rPr>
        <w:br/>
      </w:r>
      <w:r>
        <w:rPr>
          <w:color w:val="222222"/>
          <w:sz w:val="27"/>
          <w:szCs w:val="27"/>
        </w:rPr>
        <w:t>　　</w:t>
      </w:r>
      <w:r>
        <w:rPr>
          <w:rFonts w:ascii="宋体" w:hAnsi="宋体" w:cs="宋体" w:hint="eastAsia"/>
          <w:color w:val="222222"/>
          <w:sz w:val="27"/>
          <w:szCs w:val="27"/>
        </w:rPr>
        <w:t>③</w:t>
      </w:r>
      <w:r>
        <w:rPr>
          <w:color w:val="222222"/>
          <w:sz w:val="27"/>
          <w:szCs w:val="27"/>
        </w:rPr>
        <w:t>从广义上看，公共管理和公共行政二者是相等的，都可以理解为公共部门对公共事务所进行的管理活动。在狭义上可被用来指公共部门管理的两种模式。</w:t>
      </w:r>
    </w:p>
    <w:p w:rsidR="00770F84" w:rsidP="00770F84">
      <w:pPr>
        <w:tabs>
          <w:tab w:val="left" w:pos="4253"/>
        </w:tabs>
        <w:ind w:firstLine="540"/>
        <w:jc w:val="left"/>
        <w:rPr>
          <w:rFonts w:ascii="宋体" w:hAnsi="宋体"/>
          <w:sz w:val="28"/>
          <w:szCs w:val="28"/>
        </w:rPr>
      </w:pPr>
      <w:r w:rsidRPr="00BA2BAD">
        <w:rPr>
          <w:rFonts w:ascii="宋体" w:hAnsi="宋体" w:hint="eastAsia"/>
          <w:sz w:val="28"/>
          <w:szCs w:val="28"/>
        </w:rPr>
        <w:t>简述公共管理与公共行政的</w:t>
      </w:r>
      <w:r>
        <w:rPr>
          <w:rFonts w:ascii="宋体" w:hAnsi="宋体" w:hint="eastAsia"/>
          <w:sz w:val="28"/>
          <w:szCs w:val="28"/>
        </w:rPr>
        <w:t>区别</w:t>
      </w:r>
      <w:r w:rsidRPr="00BA2BAD">
        <w:rPr>
          <w:rFonts w:ascii="宋体" w:hAnsi="宋体" w:hint="eastAsia"/>
          <w:sz w:val="28"/>
          <w:szCs w:val="28"/>
        </w:rPr>
        <w:t>。</w:t>
      </w:r>
      <w:r>
        <w:rPr>
          <w:color w:val="222222"/>
          <w:sz w:val="27"/>
          <w:szCs w:val="27"/>
        </w:rPr>
        <w:br/>
      </w:r>
      <w:r>
        <w:rPr>
          <w:color w:val="222222"/>
          <w:sz w:val="27"/>
          <w:szCs w:val="27"/>
        </w:rPr>
        <w:t>　　</w:t>
      </w:r>
      <w:r>
        <w:rPr>
          <w:rFonts w:ascii="宋体" w:hAnsi="宋体" w:cs="宋体" w:hint="eastAsia"/>
          <w:color w:val="222222"/>
          <w:sz w:val="27"/>
          <w:szCs w:val="27"/>
        </w:rPr>
        <w:t>①</w:t>
      </w:r>
      <w:r>
        <w:rPr>
          <w:color w:val="222222"/>
          <w:sz w:val="27"/>
          <w:szCs w:val="27"/>
        </w:rPr>
        <w:t>在内容上，公共行政注重</w:t>
      </w:r>
      <w:r>
        <w:rPr>
          <w:color w:val="222222"/>
          <w:sz w:val="27"/>
          <w:szCs w:val="27"/>
        </w:rPr>
        <w:t>“</w:t>
      </w:r>
      <w:r>
        <w:rPr>
          <w:color w:val="222222"/>
          <w:sz w:val="27"/>
          <w:szCs w:val="27"/>
        </w:rPr>
        <w:t>设计</w:t>
      </w:r>
      <w:r>
        <w:rPr>
          <w:color w:val="222222"/>
          <w:sz w:val="27"/>
          <w:szCs w:val="27"/>
        </w:rPr>
        <w:t>”</w:t>
      </w:r>
      <w:r>
        <w:rPr>
          <w:color w:val="222222"/>
          <w:sz w:val="27"/>
          <w:szCs w:val="27"/>
        </w:rPr>
        <w:t>，强调对公共资源和利益进行合理配置；公共管理则注重实现公共行政目标的具体</w:t>
      </w:r>
      <w:r>
        <w:rPr>
          <w:color w:val="222222"/>
          <w:sz w:val="27"/>
          <w:szCs w:val="27"/>
        </w:rPr>
        <w:t>“</w:t>
      </w:r>
      <w:r>
        <w:rPr>
          <w:color w:val="222222"/>
          <w:sz w:val="27"/>
          <w:szCs w:val="27"/>
        </w:rPr>
        <w:t>运作</w:t>
      </w:r>
      <w:r>
        <w:rPr>
          <w:color w:val="222222"/>
          <w:sz w:val="27"/>
          <w:szCs w:val="27"/>
        </w:rPr>
        <w:t>”</w:t>
      </w:r>
      <w:r>
        <w:rPr>
          <w:color w:val="222222"/>
          <w:sz w:val="27"/>
          <w:szCs w:val="27"/>
        </w:rPr>
        <w:t>过程，增强公共部门管理过程的有效性。</w:t>
      </w:r>
      <w:r>
        <w:rPr>
          <w:color w:val="222222"/>
          <w:sz w:val="27"/>
          <w:szCs w:val="27"/>
        </w:rPr>
        <w:br/>
      </w:r>
      <w:r>
        <w:rPr>
          <w:color w:val="222222"/>
          <w:sz w:val="27"/>
          <w:szCs w:val="27"/>
        </w:rPr>
        <w:t>　　</w:t>
      </w:r>
      <w:r>
        <w:rPr>
          <w:rFonts w:ascii="宋体" w:hAnsi="宋体" w:cs="宋体" w:hint="eastAsia"/>
          <w:color w:val="222222"/>
          <w:sz w:val="27"/>
          <w:szCs w:val="27"/>
        </w:rPr>
        <w:t>②</w:t>
      </w:r>
      <w:r>
        <w:rPr>
          <w:color w:val="222222"/>
          <w:sz w:val="27"/>
          <w:szCs w:val="27"/>
        </w:rPr>
        <w:t>在行为方式上，公共行政注重运用政治的、法律的和行政的手段来实现管理目标；而公共管理采取管理的、经济的手段来实现管理目标。</w:t>
      </w:r>
      <w:r>
        <w:rPr>
          <w:color w:val="222222"/>
          <w:sz w:val="27"/>
          <w:szCs w:val="27"/>
        </w:rPr>
        <w:br/>
      </w:r>
      <w:r>
        <w:rPr>
          <w:color w:val="222222"/>
          <w:sz w:val="27"/>
          <w:szCs w:val="27"/>
        </w:rPr>
        <w:t>　　</w:t>
      </w:r>
      <w:r>
        <w:rPr>
          <w:rFonts w:ascii="宋体" w:hAnsi="宋体" w:cs="宋体" w:hint="eastAsia"/>
          <w:color w:val="222222"/>
          <w:sz w:val="27"/>
          <w:szCs w:val="27"/>
        </w:rPr>
        <w:t>③</w:t>
      </w:r>
      <w:r>
        <w:rPr>
          <w:color w:val="222222"/>
          <w:sz w:val="27"/>
          <w:szCs w:val="27"/>
        </w:rPr>
        <w:t>在价值取向上，公共行政关注过程、程序和按指令行事以及内部取向；公共管理关注结果、对结果的获得负个人责任和外部取向。</w:t>
      </w:r>
    </w:p>
    <w:p w:rsidR="00770F84" w:rsidRPr="00BA2BAD" w:rsidP="00770F84">
      <w:pPr>
        <w:tabs>
          <w:tab w:val="left" w:pos="4253"/>
        </w:tabs>
        <w:jc w:val="left"/>
        <w:rPr>
          <w:rFonts w:ascii="宋体" w:hAnsi="宋体"/>
          <w:sz w:val="28"/>
          <w:szCs w:val="28"/>
        </w:rPr>
      </w:pPr>
    </w:p>
    <w:p w:rsidR="00770F84" w:rsidP="00770F84">
      <w:pPr>
        <w:tabs>
          <w:tab w:val="left" w:pos="4253"/>
        </w:tabs>
        <w:jc w:val="left"/>
        <w:rPr>
          <w:rFonts w:ascii="宋体" w:hAnsi="宋体"/>
          <w:sz w:val="28"/>
          <w:szCs w:val="28"/>
        </w:rPr>
      </w:pPr>
      <w:r w:rsidRPr="002B1A8B">
        <w:rPr>
          <w:rFonts w:ascii="宋体" w:hAnsi="宋体" w:hint="eastAsia"/>
          <w:sz w:val="28"/>
          <w:szCs w:val="28"/>
        </w:rPr>
        <w:t>简述政府角色中的“新古典主义”。</w:t>
      </w:r>
    </w:p>
    <w:p w:rsidR="00770F84" w:rsidRPr="002B1A8B" w:rsidP="00770F84">
      <w:pPr>
        <w:tabs>
          <w:tab w:val="left" w:pos="4253"/>
        </w:tabs>
        <w:jc w:val="left"/>
        <w:rPr>
          <w:rFonts w:ascii="宋体" w:hAnsi="宋体"/>
          <w:sz w:val="28"/>
          <w:szCs w:val="28"/>
        </w:rPr>
      </w:pPr>
      <w:r w:rsidRPr="002B1A8B">
        <w:rPr>
          <w:rFonts w:ascii="宋体" w:hAnsi="宋体" w:hint="eastAsia"/>
          <w:sz w:val="28"/>
          <w:szCs w:val="28"/>
        </w:rPr>
        <w:t>　　①个体理性假定。假定个体具有多多益善的偏好，能理性地追求其目标。个体是自身（经济）利益的最佳判定者。应尽可能多地赋予</w:t>
      </w:r>
      <w:r w:rsidRPr="002B1A8B">
        <w:rPr>
          <w:rFonts w:ascii="宋体" w:hAnsi="宋体" w:hint="eastAsia"/>
          <w:sz w:val="28"/>
          <w:szCs w:val="28"/>
        </w:rPr>
        <w:t>个体自由发展以实现自己的目标与利益。</w:t>
      </w:r>
    </w:p>
    <w:p w:rsidR="00770F84" w:rsidRPr="002B1A8B" w:rsidP="00770F84">
      <w:pPr>
        <w:tabs>
          <w:tab w:val="left" w:pos="4253"/>
        </w:tabs>
        <w:jc w:val="left"/>
        <w:rPr>
          <w:rFonts w:ascii="宋体" w:hAnsi="宋体"/>
          <w:sz w:val="28"/>
          <w:szCs w:val="28"/>
        </w:rPr>
      </w:pPr>
      <w:r w:rsidRPr="002B1A8B">
        <w:rPr>
          <w:rFonts w:ascii="宋体" w:hAnsi="宋体" w:hint="eastAsia"/>
          <w:sz w:val="28"/>
          <w:szCs w:val="28"/>
        </w:rPr>
        <w:t>　　</w:t>
      </w:r>
      <w:r>
        <w:rPr>
          <w:rFonts w:ascii="宋体" w:hAnsi="宋体" w:hint="eastAsia"/>
          <w:sz w:val="28"/>
          <w:szCs w:val="28"/>
        </w:rPr>
        <w:t>②</w:t>
      </w:r>
      <w:r w:rsidRPr="002B1A8B">
        <w:rPr>
          <w:rFonts w:ascii="宋体" w:hAnsi="宋体" w:hint="eastAsia"/>
          <w:sz w:val="28"/>
          <w:szCs w:val="28"/>
        </w:rPr>
        <w:t>市场力量的最大化。市场有效且能自我调节，能由其提供的商品或服务就应该由其来提供。</w:t>
      </w:r>
    </w:p>
    <w:p w:rsidR="00770F84" w:rsidP="00770F84">
      <w:pPr>
        <w:tabs>
          <w:tab w:val="left" w:pos="4253"/>
        </w:tabs>
        <w:ind w:firstLine="570"/>
        <w:jc w:val="left"/>
        <w:rPr>
          <w:rFonts w:ascii="宋体" w:hAnsi="宋体"/>
          <w:sz w:val="28"/>
          <w:szCs w:val="28"/>
        </w:rPr>
      </w:pPr>
      <w:r>
        <w:rPr>
          <w:rFonts w:ascii="宋体" w:hAnsi="宋体" w:hint="eastAsia"/>
          <w:sz w:val="28"/>
          <w:szCs w:val="28"/>
        </w:rPr>
        <w:t>③</w:t>
      </w:r>
      <w:r w:rsidRPr="002B1A8B">
        <w:rPr>
          <w:rFonts w:ascii="宋体" w:hAnsi="宋体" w:hint="eastAsia"/>
          <w:sz w:val="28"/>
          <w:szCs w:val="28"/>
        </w:rPr>
        <w:t>政府角色的最小化。政府干预自我调节的市场机制易导致低效率，故政府干预应最小化。</w:t>
      </w:r>
    </w:p>
    <w:p w:rsidR="00770F84" w:rsidP="00770F84">
      <w:pPr>
        <w:tabs>
          <w:tab w:val="left" w:pos="4253"/>
        </w:tabs>
        <w:ind w:firstLine="570"/>
        <w:jc w:val="left"/>
        <w:rPr>
          <w:rFonts w:ascii="宋体" w:hAnsi="宋体"/>
          <w:sz w:val="28"/>
          <w:szCs w:val="28"/>
        </w:rPr>
      </w:pPr>
    </w:p>
    <w:p w:rsidR="00770F84" w:rsidRPr="00AB6995" w:rsidP="00770F84">
      <w:pPr>
        <w:tabs>
          <w:tab w:val="left" w:pos="4253"/>
        </w:tabs>
        <w:jc w:val="left"/>
        <w:rPr>
          <w:rFonts w:ascii="宋体" w:hAnsi="宋体"/>
          <w:sz w:val="28"/>
          <w:szCs w:val="28"/>
        </w:rPr>
      </w:pPr>
      <w:r w:rsidRPr="00AB6995">
        <w:rPr>
          <w:rFonts w:ascii="宋体" w:hAnsi="宋体" w:hint="eastAsia"/>
          <w:sz w:val="28"/>
          <w:szCs w:val="28"/>
        </w:rPr>
        <w:t>简述公共管理学的学科特征。</w:t>
      </w:r>
    </w:p>
    <w:p w:rsidR="00770F84" w:rsidRPr="00AB6995" w:rsidP="00770F84">
      <w:pPr>
        <w:tabs>
          <w:tab w:val="left" w:pos="4253"/>
        </w:tabs>
        <w:jc w:val="left"/>
        <w:rPr>
          <w:rFonts w:ascii="宋体" w:hAnsi="宋体"/>
          <w:sz w:val="28"/>
          <w:szCs w:val="28"/>
        </w:rPr>
      </w:pPr>
      <w:r w:rsidRPr="00AB6995">
        <w:rPr>
          <w:rFonts w:ascii="宋体" w:hAnsi="宋体" w:hint="eastAsia"/>
          <w:sz w:val="28"/>
          <w:szCs w:val="28"/>
        </w:rPr>
        <w:t>（1）就研究对象与范围而言，公共管理学把研究对象扩大到立法机关、司法机关和非营利组织或第三部门甚至私人部门的公共的方面。</w:t>
      </w:r>
    </w:p>
    <w:p w:rsidR="00770F84" w:rsidRPr="00AB6995" w:rsidP="00770F84">
      <w:pPr>
        <w:tabs>
          <w:tab w:val="left" w:pos="4253"/>
        </w:tabs>
        <w:jc w:val="left"/>
        <w:rPr>
          <w:rFonts w:ascii="宋体" w:hAnsi="宋体"/>
          <w:sz w:val="28"/>
          <w:szCs w:val="28"/>
        </w:rPr>
      </w:pPr>
      <w:r w:rsidRPr="00AB6995">
        <w:rPr>
          <w:rFonts w:ascii="宋体" w:hAnsi="宋体" w:hint="eastAsia"/>
          <w:sz w:val="28"/>
          <w:szCs w:val="28"/>
        </w:rPr>
        <w:t>（2）公共管理学更具跨学科、综合性的特点。公共管理学的研究者来自广泛不同的学科，他们充分吸收了当代各门科学的理论和方法，更多地依赖于经济学的理论和方法，并日益与工商管理学相融合，具有更扎实的基础和更广泛的学科知识框架。</w:t>
      </w:r>
    </w:p>
    <w:p w:rsidR="00770F84" w:rsidRPr="00AB6995" w:rsidP="00770F84">
      <w:pPr>
        <w:tabs>
          <w:tab w:val="left" w:pos="4253"/>
        </w:tabs>
        <w:jc w:val="left"/>
        <w:rPr>
          <w:rFonts w:ascii="宋体" w:hAnsi="宋体"/>
          <w:sz w:val="28"/>
          <w:szCs w:val="28"/>
        </w:rPr>
      </w:pPr>
    </w:p>
    <w:p w:rsidR="00770F84" w:rsidRPr="00AB6995" w:rsidP="00770F84">
      <w:pPr>
        <w:tabs>
          <w:tab w:val="left" w:pos="4253"/>
        </w:tabs>
        <w:jc w:val="left"/>
        <w:rPr>
          <w:rFonts w:ascii="宋体" w:hAnsi="宋体"/>
          <w:sz w:val="28"/>
          <w:szCs w:val="28"/>
        </w:rPr>
      </w:pPr>
      <w:r w:rsidRPr="00AB6995">
        <w:rPr>
          <w:rFonts w:ascii="宋体" w:hAnsi="宋体" w:hint="eastAsia"/>
          <w:sz w:val="28"/>
          <w:szCs w:val="28"/>
        </w:rPr>
        <w:t>卡尔森和欧尔曼说明的公共管理与公共行政的六点不同。</w:t>
      </w:r>
    </w:p>
    <w:p w:rsidR="00770F84" w:rsidRPr="00AB6995" w:rsidP="00770F84">
      <w:pPr>
        <w:tabs>
          <w:tab w:val="left" w:pos="4253"/>
        </w:tabs>
        <w:jc w:val="left"/>
        <w:rPr>
          <w:rFonts w:ascii="宋体" w:hAnsi="宋体"/>
          <w:sz w:val="28"/>
          <w:szCs w:val="28"/>
        </w:rPr>
      </w:pPr>
      <w:r w:rsidRPr="00AB6995">
        <w:rPr>
          <w:rFonts w:ascii="宋体" w:hAnsi="宋体" w:hint="eastAsia"/>
          <w:sz w:val="28"/>
          <w:szCs w:val="28"/>
        </w:rPr>
        <w:t>（1）公共管理包括一般管理的计划、组织、指挥、协调、控制职能，公共行政则讨论社会价值以及官僚与民主的冲突。</w:t>
      </w:r>
    </w:p>
    <w:p w:rsidR="00770F84" w:rsidRPr="00AB6995" w:rsidP="00770F84">
      <w:pPr>
        <w:tabs>
          <w:tab w:val="left" w:pos="4253"/>
        </w:tabs>
        <w:jc w:val="left"/>
        <w:rPr>
          <w:rFonts w:ascii="宋体" w:hAnsi="宋体"/>
          <w:sz w:val="28"/>
          <w:szCs w:val="28"/>
        </w:rPr>
      </w:pPr>
      <w:r w:rsidRPr="00AB6995">
        <w:rPr>
          <w:rFonts w:ascii="宋体" w:hAnsi="宋体" w:hint="eastAsia"/>
          <w:sz w:val="28"/>
          <w:szCs w:val="28"/>
        </w:rPr>
        <w:t>（2）公共管理是对经济和效率标准认同的工具取向，公共行政则关注公平、回应和政治特色。</w:t>
      </w:r>
    </w:p>
    <w:p w:rsidR="00770F84" w:rsidRPr="00AB6995" w:rsidP="00770F84">
      <w:pPr>
        <w:tabs>
          <w:tab w:val="left" w:pos="4253"/>
        </w:tabs>
        <w:jc w:val="left"/>
        <w:rPr>
          <w:rFonts w:ascii="宋体" w:hAnsi="宋体"/>
          <w:sz w:val="28"/>
          <w:szCs w:val="28"/>
        </w:rPr>
      </w:pPr>
      <w:r w:rsidRPr="00AB6995">
        <w:rPr>
          <w:rFonts w:ascii="宋体" w:hAnsi="宋体" w:hint="eastAsia"/>
          <w:sz w:val="28"/>
          <w:szCs w:val="28"/>
        </w:rPr>
        <w:t>（3）公共管理关注对中层管理者的使用，公共行政则提倡政治或政策精英的观点。</w:t>
      </w:r>
    </w:p>
    <w:p w:rsidR="00770F84" w:rsidRPr="00AB6995" w:rsidP="00770F84">
      <w:pPr>
        <w:tabs>
          <w:tab w:val="left" w:pos="4253"/>
        </w:tabs>
        <w:jc w:val="left"/>
        <w:rPr>
          <w:rFonts w:ascii="宋体" w:hAnsi="宋体"/>
          <w:sz w:val="28"/>
          <w:szCs w:val="28"/>
        </w:rPr>
      </w:pPr>
    </w:p>
    <w:p w:rsidR="00770F84" w:rsidRPr="00AB6995" w:rsidP="00770F84">
      <w:pPr>
        <w:tabs>
          <w:tab w:val="left" w:pos="4253"/>
        </w:tabs>
        <w:jc w:val="left"/>
        <w:rPr>
          <w:rFonts w:ascii="宋体" w:hAnsi="宋体"/>
          <w:sz w:val="28"/>
          <w:szCs w:val="28"/>
        </w:rPr>
      </w:pPr>
      <w:r w:rsidRPr="00AB6995">
        <w:rPr>
          <w:rFonts w:ascii="宋体" w:hAnsi="宋体" w:hint="eastAsia"/>
          <w:sz w:val="28"/>
          <w:szCs w:val="28"/>
        </w:rPr>
        <w:t>简述公共性的价值。</w:t>
      </w:r>
    </w:p>
    <w:p w:rsidR="00770F84" w:rsidRPr="00AB6995" w:rsidP="00770F84">
      <w:pPr>
        <w:tabs>
          <w:tab w:val="left" w:pos="4253"/>
        </w:tabs>
        <w:jc w:val="left"/>
        <w:rPr>
          <w:rFonts w:ascii="宋体" w:hAnsi="宋体"/>
          <w:sz w:val="28"/>
          <w:szCs w:val="28"/>
        </w:rPr>
      </w:pPr>
      <w:r w:rsidRPr="00AB6995">
        <w:rPr>
          <w:rFonts w:ascii="宋体" w:hAnsi="宋体" w:hint="eastAsia"/>
          <w:sz w:val="28"/>
          <w:szCs w:val="28"/>
        </w:rPr>
        <w:t>（1）公共管理价值观、主体、手段和目标都具有公共性意义和内涵。</w:t>
      </w:r>
    </w:p>
    <w:p w:rsidR="00770F84" w:rsidRPr="00AB6995" w:rsidP="00770F84">
      <w:pPr>
        <w:tabs>
          <w:tab w:val="left" w:pos="4253"/>
        </w:tabs>
        <w:jc w:val="left"/>
        <w:rPr>
          <w:rFonts w:ascii="宋体" w:hAnsi="宋体"/>
          <w:sz w:val="28"/>
          <w:szCs w:val="28"/>
        </w:rPr>
      </w:pPr>
      <w:r w:rsidRPr="00AB6995">
        <w:rPr>
          <w:rFonts w:ascii="宋体" w:hAnsi="宋体" w:hint="eastAsia"/>
          <w:sz w:val="28"/>
          <w:szCs w:val="28"/>
        </w:rPr>
        <w:t>（2）主张政府以及其他公共部门恪守公共精神，遵守职业道德，保障公共利益的完整性和公共管理的高效率。</w:t>
      </w:r>
    </w:p>
    <w:p w:rsidR="00770F84" w:rsidRPr="00AB6995" w:rsidP="00770F84">
      <w:pPr>
        <w:tabs>
          <w:tab w:val="left" w:pos="4253"/>
        </w:tabs>
        <w:jc w:val="left"/>
        <w:rPr>
          <w:rFonts w:ascii="宋体" w:hAnsi="宋体"/>
          <w:sz w:val="28"/>
          <w:szCs w:val="28"/>
        </w:rPr>
      </w:pPr>
      <w:r w:rsidRPr="00AB6995">
        <w:rPr>
          <w:rFonts w:ascii="宋体" w:hAnsi="宋体" w:hint="eastAsia"/>
          <w:sz w:val="28"/>
          <w:szCs w:val="28"/>
        </w:rPr>
        <w:t>（3）秉持民主政治理念，强调公众参与、社会公平以及为民造福。</w:t>
      </w:r>
    </w:p>
    <w:p w:rsidR="00770F84" w:rsidRPr="00AB6995" w:rsidP="00770F84">
      <w:pPr>
        <w:tabs>
          <w:tab w:val="left" w:pos="4253"/>
        </w:tabs>
        <w:jc w:val="left"/>
        <w:rPr>
          <w:rFonts w:ascii="宋体" w:hAnsi="宋体"/>
          <w:sz w:val="28"/>
          <w:szCs w:val="28"/>
        </w:rPr>
      </w:pPr>
      <w:r w:rsidRPr="00AB6995">
        <w:rPr>
          <w:rFonts w:ascii="宋体" w:hAnsi="宋体" w:hint="eastAsia"/>
          <w:sz w:val="28"/>
          <w:szCs w:val="28"/>
        </w:rPr>
        <w:t>欧文·休斯认为20世纪80年代以来公共部门面临哪些挑战？</w:t>
      </w:r>
    </w:p>
    <w:p w:rsidR="00770F84" w:rsidRPr="00AB6995" w:rsidP="00770F84">
      <w:pPr>
        <w:tabs>
          <w:tab w:val="left" w:pos="4253"/>
        </w:tabs>
        <w:jc w:val="left"/>
        <w:rPr>
          <w:rFonts w:ascii="宋体" w:hAnsi="宋体"/>
          <w:sz w:val="28"/>
          <w:szCs w:val="28"/>
        </w:rPr>
      </w:pPr>
      <w:r w:rsidRPr="00AB6995">
        <w:rPr>
          <w:rFonts w:ascii="宋体" w:hAnsi="宋体" w:hint="eastAsia"/>
          <w:sz w:val="28"/>
          <w:szCs w:val="28"/>
        </w:rPr>
        <w:t>答：自从20世纪80年代初期以来，就出现了对公共部门的规模和能力进行的抨击。政府，特别是其官僚制，经常成为社区中某些不安定的根源，但自相矛盾的是，与此同时要求它提供更多的服务。</w:t>
      </w:r>
    </w:p>
    <w:p w:rsidR="00770F84" w:rsidRPr="00AB6995" w:rsidP="00770F84">
      <w:pPr>
        <w:tabs>
          <w:tab w:val="left" w:pos="4253"/>
        </w:tabs>
        <w:jc w:val="left"/>
        <w:rPr>
          <w:rFonts w:ascii="宋体" w:hAnsi="宋体"/>
          <w:sz w:val="28"/>
          <w:szCs w:val="28"/>
        </w:rPr>
      </w:pPr>
    </w:p>
    <w:p w:rsidR="00770F84" w:rsidRPr="00FE267B" w:rsidP="00770F84">
      <w:pPr>
        <w:tabs>
          <w:tab w:val="left" w:pos="4253"/>
        </w:tabs>
        <w:jc w:val="left"/>
        <w:rPr>
          <w:rFonts w:ascii="宋体" w:hAnsi="宋体"/>
          <w:sz w:val="28"/>
          <w:szCs w:val="28"/>
        </w:rPr>
      </w:pPr>
      <w:r w:rsidRPr="00FE267B">
        <w:rPr>
          <w:rFonts w:ascii="宋体" w:hAnsi="宋体" w:hint="eastAsia"/>
          <w:sz w:val="28"/>
          <w:szCs w:val="28"/>
        </w:rPr>
        <w:t>欧文·休斯认为传统的公共行政模式的主要特征是什么？</w:t>
      </w:r>
    </w:p>
    <w:p w:rsidR="00770F84" w:rsidRPr="00FE267B" w:rsidP="00770F84">
      <w:pPr>
        <w:tabs>
          <w:tab w:val="left" w:pos="4253"/>
        </w:tabs>
        <w:jc w:val="left"/>
        <w:rPr>
          <w:rFonts w:ascii="宋体" w:hAnsi="宋体"/>
          <w:sz w:val="28"/>
          <w:szCs w:val="28"/>
        </w:rPr>
      </w:pPr>
      <w:r w:rsidRPr="00FE267B">
        <w:rPr>
          <w:rFonts w:ascii="宋体" w:hAnsi="宋体" w:hint="eastAsia"/>
          <w:sz w:val="28"/>
          <w:szCs w:val="28"/>
        </w:rPr>
        <w:t>①行政部门处于政治领导人的正式控制之下。</w:t>
      </w:r>
    </w:p>
    <w:p w:rsidR="00770F84" w:rsidRPr="00FE267B" w:rsidP="00770F84">
      <w:pPr>
        <w:tabs>
          <w:tab w:val="left" w:pos="4253"/>
        </w:tabs>
        <w:jc w:val="left"/>
        <w:rPr>
          <w:rFonts w:ascii="宋体" w:hAnsi="宋体"/>
          <w:sz w:val="28"/>
          <w:szCs w:val="28"/>
        </w:rPr>
      </w:pPr>
      <w:r w:rsidRPr="00FE267B">
        <w:rPr>
          <w:rFonts w:ascii="宋体" w:hAnsi="宋体" w:hint="eastAsia"/>
          <w:sz w:val="28"/>
          <w:szCs w:val="28"/>
        </w:rPr>
        <w:t>②建立在严格的官僚制等级模式基础之上。</w:t>
      </w:r>
    </w:p>
    <w:p w:rsidR="00770F84" w:rsidRPr="00FE267B" w:rsidP="00770F84">
      <w:pPr>
        <w:tabs>
          <w:tab w:val="left" w:pos="4253"/>
        </w:tabs>
        <w:jc w:val="left"/>
        <w:rPr>
          <w:rFonts w:ascii="宋体" w:hAnsi="宋体"/>
          <w:sz w:val="28"/>
          <w:szCs w:val="28"/>
        </w:rPr>
      </w:pPr>
      <w:r w:rsidRPr="00FE267B">
        <w:rPr>
          <w:rFonts w:ascii="宋体" w:hAnsi="宋体" w:hint="eastAsia"/>
          <w:sz w:val="28"/>
          <w:szCs w:val="28"/>
        </w:rPr>
        <w:t>③有常任的、中立的和无个性特征的官员任职。</w:t>
      </w:r>
    </w:p>
    <w:p w:rsidR="00770F84" w:rsidRPr="00FE267B" w:rsidP="00770F84">
      <w:pPr>
        <w:tabs>
          <w:tab w:val="left" w:pos="4253"/>
        </w:tabs>
        <w:jc w:val="left"/>
        <w:rPr>
          <w:rFonts w:ascii="宋体" w:hAnsi="宋体"/>
          <w:sz w:val="28"/>
          <w:szCs w:val="28"/>
        </w:rPr>
      </w:pPr>
      <w:r w:rsidRPr="00FE267B">
        <w:rPr>
          <w:rFonts w:ascii="宋体" w:hAnsi="宋体" w:hint="eastAsia"/>
          <w:sz w:val="28"/>
          <w:szCs w:val="28"/>
        </w:rPr>
        <w:t>④只受公共利益的激励。</w:t>
      </w:r>
    </w:p>
    <w:p w:rsidR="00770F84" w:rsidRPr="00FE267B" w:rsidP="00770F84">
      <w:pPr>
        <w:tabs>
          <w:tab w:val="left" w:pos="4253"/>
        </w:tabs>
        <w:jc w:val="left"/>
        <w:rPr>
          <w:rFonts w:ascii="宋体" w:hAnsi="宋体"/>
          <w:sz w:val="28"/>
          <w:szCs w:val="28"/>
        </w:rPr>
      </w:pPr>
      <w:r w:rsidRPr="00FE267B">
        <w:rPr>
          <w:rFonts w:ascii="宋体" w:hAnsi="宋体" w:hint="eastAsia"/>
          <w:sz w:val="28"/>
          <w:szCs w:val="28"/>
        </w:rPr>
        <w:t>⑤不偏不倚地为任何执政党服务。</w:t>
      </w:r>
    </w:p>
    <w:p w:rsidR="00770F84" w:rsidRPr="00FE267B" w:rsidP="00770F84">
      <w:pPr>
        <w:tabs>
          <w:tab w:val="left" w:pos="4253"/>
        </w:tabs>
        <w:jc w:val="left"/>
        <w:rPr>
          <w:rFonts w:ascii="宋体" w:hAnsi="宋体"/>
          <w:sz w:val="28"/>
          <w:szCs w:val="28"/>
        </w:rPr>
      </w:pPr>
      <w:r w:rsidRPr="00FE267B">
        <w:rPr>
          <w:rFonts w:ascii="宋体" w:hAnsi="宋体" w:hint="eastAsia"/>
          <w:sz w:val="28"/>
          <w:szCs w:val="28"/>
        </w:rPr>
        <w:t>⑥不是制定政策，而是仅仅执行政治官员作出的决策。</w:t>
      </w:r>
    </w:p>
    <w:p w:rsidR="00770F84" w:rsidRPr="00FE267B" w:rsidP="00770F84">
      <w:pPr>
        <w:tabs>
          <w:tab w:val="left" w:pos="4253"/>
        </w:tabs>
        <w:jc w:val="left"/>
        <w:rPr>
          <w:rFonts w:ascii="宋体" w:hAnsi="宋体"/>
          <w:sz w:val="28"/>
          <w:szCs w:val="28"/>
        </w:rPr>
      </w:pPr>
    </w:p>
    <w:p w:rsidR="00770F84" w:rsidRPr="00FE267B" w:rsidP="00770F84">
      <w:pPr>
        <w:tabs>
          <w:tab w:val="left" w:pos="4253"/>
        </w:tabs>
        <w:jc w:val="left"/>
        <w:rPr>
          <w:rFonts w:ascii="宋体" w:hAnsi="宋体"/>
          <w:sz w:val="28"/>
          <w:szCs w:val="28"/>
        </w:rPr>
      </w:pPr>
      <w:r w:rsidRPr="00FE267B">
        <w:rPr>
          <w:rFonts w:ascii="宋体" w:hAnsi="宋体" w:hint="eastAsia"/>
          <w:sz w:val="28"/>
          <w:szCs w:val="28"/>
        </w:rPr>
        <w:t>传统公共行政模式的理论基础来源</w:t>
      </w:r>
      <w:r>
        <w:rPr>
          <w:rFonts w:ascii="宋体" w:hAnsi="宋体" w:hint="eastAsia"/>
          <w:sz w:val="28"/>
          <w:szCs w:val="28"/>
        </w:rPr>
        <w:t>是什么</w:t>
      </w:r>
    </w:p>
    <w:p w:rsidR="00770F84" w:rsidRPr="00FE267B" w:rsidP="00770F84">
      <w:pPr>
        <w:tabs>
          <w:tab w:val="left" w:pos="4253"/>
        </w:tabs>
        <w:jc w:val="left"/>
        <w:rPr>
          <w:rFonts w:ascii="宋体" w:hAnsi="宋体"/>
          <w:sz w:val="28"/>
          <w:szCs w:val="28"/>
        </w:rPr>
      </w:pPr>
    </w:p>
    <w:p w:rsidR="00770F84" w:rsidRPr="00FE267B" w:rsidP="00770F84">
      <w:pPr>
        <w:tabs>
          <w:tab w:val="left" w:pos="4253"/>
        </w:tabs>
        <w:jc w:val="left"/>
        <w:rPr>
          <w:rFonts w:ascii="宋体" w:hAnsi="宋体"/>
          <w:sz w:val="28"/>
          <w:szCs w:val="28"/>
        </w:rPr>
      </w:pPr>
      <w:r w:rsidRPr="00FE267B">
        <w:rPr>
          <w:rFonts w:ascii="宋体" w:hAnsi="宋体" w:hint="eastAsia"/>
          <w:sz w:val="28"/>
          <w:szCs w:val="28"/>
        </w:rPr>
        <w:t>①政治—行政二分法</w:t>
      </w:r>
    </w:p>
    <w:p w:rsidR="00770F84" w:rsidRPr="00FE267B" w:rsidP="00770F84">
      <w:pPr>
        <w:tabs>
          <w:tab w:val="left" w:pos="4253"/>
        </w:tabs>
        <w:jc w:val="left"/>
        <w:rPr>
          <w:rFonts w:ascii="宋体" w:hAnsi="宋体"/>
          <w:sz w:val="28"/>
          <w:szCs w:val="28"/>
        </w:rPr>
      </w:pPr>
      <w:r w:rsidRPr="00FE267B">
        <w:rPr>
          <w:rFonts w:ascii="宋体" w:hAnsi="宋体" w:hint="eastAsia"/>
          <w:sz w:val="28"/>
          <w:szCs w:val="28"/>
        </w:rPr>
        <w:t>②官僚制理论</w:t>
      </w:r>
    </w:p>
    <w:p w:rsidR="00770F84" w:rsidRPr="00FE267B" w:rsidP="00770F84">
      <w:pPr>
        <w:tabs>
          <w:tab w:val="left" w:pos="4253"/>
        </w:tabs>
        <w:jc w:val="left"/>
        <w:rPr>
          <w:rFonts w:ascii="宋体" w:hAnsi="宋体"/>
          <w:sz w:val="28"/>
          <w:szCs w:val="28"/>
        </w:rPr>
      </w:pPr>
    </w:p>
    <w:p w:rsidR="00770F84" w:rsidRPr="00FE267B" w:rsidP="00770F84">
      <w:pPr>
        <w:tabs>
          <w:tab w:val="left" w:pos="4253"/>
        </w:tabs>
        <w:jc w:val="left"/>
        <w:rPr>
          <w:rFonts w:ascii="宋体" w:hAnsi="宋体"/>
          <w:sz w:val="28"/>
          <w:szCs w:val="28"/>
        </w:rPr>
      </w:pPr>
    </w:p>
    <w:p w:rsidR="00770F84" w:rsidRPr="00770F84" w:rsidP="00770F84">
      <w:pPr>
        <w:tabs>
          <w:tab w:val="left" w:pos="4253"/>
        </w:tabs>
        <w:jc w:val="left"/>
        <w:rPr>
          <w:rFonts w:ascii="宋体" w:hAnsi="宋体"/>
          <w:sz w:val="28"/>
          <w:szCs w:val="28"/>
        </w:rPr>
      </w:pPr>
      <w:r w:rsidRPr="00FE267B">
        <w:rPr>
          <w:rFonts w:ascii="宋体" w:hAnsi="宋体" w:hint="eastAsia"/>
          <w:sz w:val="28"/>
          <w:szCs w:val="28"/>
        </w:rPr>
        <w:t>简述西方传统公共行政理论经历的5次范式转移。</w:t>
      </w:r>
    </w:p>
    <w:p w:rsidR="00770F84" w:rsidRPr="00FE267B" w:rsidP="00770F84">
      <w:pPr>
        <w:tabs>
          <w:tab w:val="left" w:pos="4253"/>
        </w:tabs>
        <w:jc w:val="left"/>
        <w:rPr>
          <w:rFonts w:ascii="宋体" w:hAnsi="宋体"/>
          <w:sz w:val="28"/>
          <w:szCs w:val="28"/>
        </w:rPr>
      </w:pPr>
      <w:r w:rsidRPr="00FE267B">
        <w:rPr>
          <w:rFonts w:ascii="宋体" w:hAnsi="宋体" w:hint="eastAsia"/>
          <w:sz w:val="28"/>
          <w:szCs w:val="28"/>
        </w:rPr>
        <w:t>（1）政治与行政二分</w:t>
      </w:r>
    </w:p>
    <w:p w:rsidR="00770F84" w:rsidRPr="00FE267B" w:rsidP="00770F84">
      <w:pPr>
        <w:tabs>
          <w:tab w:val="left" w:pos="4253"/>
        </w:tabs>
        <w:jc w:val="left"/>
        <w:rPr>
          <w:rFonts w:ascii="宋体" w:hAnsi="宋体"/>
          <w:sz w:val="28"/>
          <w:szCs w:val="28"/>
        </w:rPr>
      </w:pPr>
      <w:r w:rsidRPr="00FE267B">
        <w:rPr>
          <w:rFonts w:ascii="宋体" w:hAnsi="宋体" w:hint="eastAsia"/>
          <w:sz w:val="28"/>
          <w:szCs w:val="28"/>
        </w:rPr>
        <w:t>（2）行政原理及其挑战</w:t>
      </w:r>
    </w:p>
    <w:p w:rsidR="00770F84" w:rsidRPr="00FE267B" w:rsidP="00770F84">
      <w:pPr>
        <w:tabs>
          <w:tab w:val="left" w:pos="4253"/>
        </w:tabs>
        <w:jc w:val="left"/>
        <w:rPr>
          <w:rFonts w:ascii="宋体" w:hAnsi="宋体"/>
          <w:sz w:val="28"/>
          <w:szCs w:val="28"/>
        </w:rPr>
      </w:pPr>
      <w:r w:rsidRPr="00FE267B">
        <w:rPr>
          <w:rFonts w:ascii="宋体" w:hAnsi="宋体" w:hint="eastAsia"/>
          <w:sz w:val="28"/>
          <w:szCs w:val="28"/>
        </w:rPr>
        <w:t>（3）有公共而无行政</w:t>
      </w:r>
    </w:p>
    <w:p w:rsidR="00770F84" w:rsidRPr="00FE267B" w:rsidP="00770F84">
      <w:pPr>
        <w:tabs>
          <w:tab w:val="left" w:pos="4253"/>
        </w:tabs>
        <w:jc w:val="left"/>
        <w:rPr>
          <w:rFonts w:ascii="宋体" w:hAnsi="宋体"/>
          <w:sz w:val="28"/>
          <w:szCs w:val="28"/>
        </w:rPr>
      </w:pPr>
      <w:r w:rsidRPr="00FE267B">
        <w:rPr>
          <w:rFonts w:ascii="宋体" w:hAnsi="宋体" w:hint="eastAsia"/>
          <w:sz w:val="28"/>
          <w:szCs w:val="28"/>
        </w:rPr>
        <w:t>（4）有行政而无公共</w:t>
      </w:r>
    </w:p>
    <w:p w:rsidR="00770F84" w:rsidRPr="00FE267B" w:rsidP="00770F84">
      <w:pPr>
        <w:tabs>
          <w:tab w:val="left" w:pos="4253"/>
        </w:tabs>
        <w:jc w:val="left"/>
        <w:rPr>
          <w:rFonts w:ascii="宋体" w:hAnsi="宋体"/>
          <w:sz w:val="28"/>
          <w:szCs w:val="28"/>
        </w:rPr>
      </w:pPr>
      <w:r w:rsidRPr="00FE267B">
        <w:rPr>
          <w:rFonts w:ascii="宋体" w:hAnsi="宋体" w:hint="eastAsia"/>
          <w:sz w:val="28"/>
          <w:szCs w:val="28"/>
        </w:rPr>
        <w:t>（5）多元发展</w:t>
      </w:r>
    </w:p>
    <w:p w:rsidR="00770F84" w:rsidRPr="00FE267B" w:rsidP="00770F84">
      <w:pPr>
        <w:tabs>
          <w:tab w:val="left" w:pos="4253"/>
        </w:tabs>
        <w:jc w:val="left"/>
        <w:rPr>
          <w:rFonts w:ascii="宋体" w:hAnsi="宋体"/>
          <w:sz w:val="28"/>
          <w:szCs w:val="28"/>
        </w:rPr>
      </w:pPr>
    </w:p>
    <w:p w:rsidR="00770F84" w:rsidRPr="00FE267B" w:rsidP="00770F84">
      <w:pPr>
        <w:tabs>
          <w:tab w:val="left" w:pos="4253"/>
        </w:tabs>
        <w:jc w:val="left"/>
        <w:rPr>
          <w:rFonts w:ascii="宋体" w:hAnsi="宋体"/>
          <w:sz w:val="28"/>
          <w:szCs w:val="28"/>
        </w:rPr>
      </w:pPr>
    </w:p>
    <w:p w:rsidR="00770F84" w:rsidRPr="00FE267B" w:rsidP="00770F84">
      <w:pPr>
        <w:tabs>
          <w:tab w:val="left" w:pos="4253"/>
        </w:tabs>
        <w:jc w:val="left"/>
        <w:rPr>
          <w:rFonts w:ascii="宋体" w:hAnsi="宋体"/>
          <w:sz w:val="28"/>
          <w:szCs w:val="28"/>
        </w:rPr>
      </w:pPr>
      <w:r w:rsidRPr="00FE267B">
        <w:rPr>
          <w:rFonts w:ascii="宋体" w:hAnsi="宋体" w:hint="eastAsia"/>
          <w:sz w:val="28"/>
          <w:szCs w:val="28"/>
        </w:rPr>
        <w:t>奥斯特罗姆关于官僚制无效率的观点。</w:t>
      </w:r>
    </w:p>
    <w:p w:rsidR="00770F84" w:rsidRPr="00FE267B" w:rsidP="00770F84">
      <w:pPr>
        <w:tabs>
          <w:tab w:val="left" w:pos="4253"/>
        </w:tabs>
        <w:jc w:val="left"/>
        <w:rPr>
          <w:rFonts w:ascii="宋体" w:hAnsi="宋体"/>
          <w:sz w:val="28"/>
          <w:szCs w:val="28"/>
        </w:rPr>
      </w:pPr>
      <w:r w:rsidRPr="00FE267B">
        <w:rPr>
          <w:rFonts w:ascii="宋体" w:hAnsi="宋体" w:hint="eastAsia"/>
          <w:sz w:val="28"/>
          <w:szCs w:val="28"/>
        </w:rPr>
        <w:t>（1）官僚组织</w:t>
      </w:r>
      <w:r>
        <w:rPr>
          <w:rFonts w:ascii="宋体" w:hAnsi="宋体" w:hint="eastAsia"/>
          <w:sz w:val="28"/>
          <w:szCs w:val="28"/>
        </w:rPr>
        <w:t>存在</w:t>
      </w:r>
      <w:r w:rsidRPr="00FE267B">
        <w:rPr>
          <w:rFonts w:ascii="宋体" w:hAnsi="宋体" w:hint="eastAsia"/>
          <w:sz w:val="28"/>
          <w:szCs w:val="28"/>
        </w:rPr>
        <w:t>内在矛盾</w:t>
      </w:r>
    </w:p>
    <w:p w:rsidR="00770F84" w:rsidRPr="00FE267B" w:rsidP="00770F84">
      <w:pPr>
        <w:tabs>
          <w:tab w:val="left" w:pos="4253"/>
        </w:tabs>
        <w:jc w:val="left"/>
        <w:rPr>
          <w:rFonts w:ascii="宋体" w:hAnsi="宋体"/>
          <w:sz w:val="28"/>
          <w:szCs w:val="28"/>
        </w:rPr>
      </w:pPr>
      <w:r w:rsidRPr="00FE267B">
        <w:rPr>
          <w:rFonts w:ascii="宋体" w:hAnsi="宋体" w:hint="eastAsia"/>
          <w:sz w:val="28"/>
          <w:szCs w:val="28"/>
        </w:rPr>
        <w:t>（2）官僚制缺乏市场性因素</w:t>
      </w:r>
    </w:p>
    <w:p w:rsidR="00770F84" w:rsidRPr="00FE267B" w:rsidP="00770F84">
      <w:pPr>
        <w:tabs>
          <w:tab w:val="left" w:pos="4253"/>
        </w:tabs>
        <w:jc w:val="left"/>
        <w:rPr>
          <w:rFonts w:ascii="宋体" w:hAnsi="宋体"/>
          <w:sz w:val="28"/>
          <w:szCs w:val="28"/>
        </w:rPr>
      </w:pPr>
      <w:r w:rsidRPr="00FE267B">
        <w:rPr>
          <w:rFonts w:ascii="宋体" w:hAnsi="宋体" w:hint="eastAsia"/>
          <w:sz w:val="28"/>
          <w:szCs w:val="28"/>
        </w:rPr>
        <w:t>（3）关于“政治人”的人性的基本假定存在谬误</w:t>
      </w:r>
    </w:p>
    <w:p w:rsidR="00770F84" w:rsidRPr="00FE267B" w:rsidP="00770F84">
      <w:pPr>
        <w:tabs>
          <w:tab w:val="left" w:pos="4253"/>
        </w:tabs>
        <w:jc w:val="left"/>
        <w:rPr>
          <w:rFonts w:ascii="宋体" w:hAnsi="宋体"/>
          <w:sz w:val="28"/>
          <w:szCs w:val="28"/>
        </w:rPr>
      </w:pPr>
      <w:r w:rsidRPr="00FE267B">
        <w:rPr>
          <w:rFonts w:ascii="宋体" w:hAnsi="宋体" w:hint="eastAsia"/>
          <w:sz w:val="28"/>
          <w:szCs w:val="28"/>
        </w:rPr>
        <w:t>（4）政府具有低效率的天然倾向</w:t>
      </w:r>
    </w:p>
    <w:p w:rsidR="00E874F1">
      <w:pPr>
        <w:spacing w:line="240" w:lineRule="auto"/>
        <w:jc w:val="left"/>
        <w:rPr>
          <w:rFonts w:ascii="宋体" w:hAnsi="宋体"/>
          <w:color w:val="000000"/>
          <w:sz w:val="28"/>
          <w:szCs w:val="28"/>
        </w:rPr>
      </w:pPr>
      <w:r>
        <w:rPr>
          <w:rFonts w:ascii="宋体" w:hAnsi="宋体" w:hint="eastAsia"/>
          <w:color w:val="000000"/>
          <w:sz w:val="28"/>
          <w:szCs w:val="28"/>
        </w:rPr>
        <w:t>……………………………………………………………………………</w:t>
      </w:r>
    </w:p>
    <w:p w:rsidR="00770F84" w:rsidRPr="00EE6DBB" w:rsidP="00770F84">
      <w:pPr>
        <w:tabs>
          <w:tab w:val="left" w:pos="4253"/>
        </w:tabs>
        <w:ind w:left="560" w:hanging="560" w:hangingChars="200"/>
        <w:jc w:val="left"/>
        <w:rPr>
          <w:rFonts w:ascii="宋体" w:hAnsi="宋体"/>
          <w:sz w:val="28"/>
          <w:szCs w:val="28"/>
        </w:rPr>
      </w:pPr>
      <w:r w:rsidRPr="00EE6DBB">
        <w:rPr>
          <w:rFonts w:ascii="宋体" w:hAnsi="宋体" w:hint="eastAsia"/>
          <w:sz w:val="28"/>
          <w:szCs w:val="28"/>
        </w:rPr>
        <w:t>西方行政改革的趋势中国行政改革的启示</w:t>
      </w:r>
    </w:p>
    <w:p w:rsidR="00770F84" w:rsidRPr="00EE6DBB" w:rsidP="00770F84">
      <w:pPr>
        <w:tabs>
          <w:tab w:val="left" w:pos="4253"/>
        </w:tabs>
        <w:ind w:left="560" w:hanging="560" w:hangingChars="200"/>
        <w:jc w:val="left"/>
        <w:rPr>
          <w:rFonts w:ascii="宋体" w:hAnsi="宋体"/>
          <w:sz w:val="28"/>
          <w:szCs w:val="28"/>
        </w:rPr>
      </w:pPr>
      <w:r w:rsidRPr="00EE6DBB">
        <w:rPr>
          <w:rFonts w:ascii="宋体" w:hAnsi="宋体" w:hint="eastAsia"/>
          <w:sz w:val="28"/>
          <w:szCs w:val="28"/>
        </w:rPr>
        <w:t>a．国有企业私营化。将部分国有企业或资产卖给私人经营。</w:t>
      </w:r>
    </w:p>
    <w:p w:rsidR="00770F84" w:rsidRPr="00EE6DBB" w:rsidP="00770F84">
      <w:pPr>
        <w:tabs>
          <w:tab w:val="left" w:pos="4253"/>
        </w:tabs>
        <w:ind w:left="560" w:hanging="560" w:hangingChars="200"/>
        <w:jc w:val="left"/>
        <w:rPr>
          <w:rFonts w:ascii="宋体" w:hAnsi="宋体"/>
          <w:sz w:val="28"/>
          <w:szCs w:val="28"/>
        </w:rPr>
      </w:pPr>
      <w:r w:rsidRPr="00EE6DBB">
        <w:rPr>
          <w:rFonts w:ascii="宋体" w:hAnsi="宋体" w:hint="eastAsia"/>
          <w:sz w:val="28"/>
          <w:szCs w:val="28"/>
        </w:rPr>
        <w:t>b．公共服务市场化。具体途径有：合同出租、以私补公、授权社区。</w:t>
      </w:r>
    </w:p>
    <w:p w:rsidR="00770F84" w:rsidP="00770F84">
      <w:pPr>
        <w:tabs>
          <w:tab w:val="left" w:pos="4253"/>
        </w:tabs>
        <w:ind w:left="560" w:hanging="560" w:hangingChars="200"/>
        <w:jc w:val="left"/>
        <w:rPr>
          <w:rFonts w:ascii="宋体" w:hAnsi="宋体"/>
          <w:sz w:val="28"/>
          <w:szCs w:val="28"/>
        </w:rPr>
      </w:pPr>
      <w:r w:rsidRPr="00EE6DBB">
        <w:rPr>
          <w:rFonts w:ascii="宋体" w:hAnsi="宋体" w:hint="eastAsia"/>
          <w:sz w:val="28"/>
          <w:szCs w:val="28"/>
        </w:rPr>
        <w:t>c．政府业务合同化。一方面通过制定指导性的经济计划，对国民经济发展前景作出预测，向经济和社会组织提供政府经济政策和市场发展前景的综合信息，制定保持市场正常运行的规则。另一方</w:t>
      </w:r>
      <w:r w:rsidRPr="00EE6DBB">
        <w:rPr>
          <w:rFonts w:ascii="宋体" w:hAnsi="宋体" w:hint="eastAsia"/>
          <w:sz w:val="28"/>
          <w:szCs w:val="28"/>
        </w:rPr>
        <w:t>面，通过预算调控、货币金融调控、物价调控等经济手段以及法律手段对市场进行调控，以保证市场的正常运行和竞争的公正性、合法性。</w:t>
      </w:r>
    </w:p>
    <w:p w:rsidR="00770F84" w:rsidRPr="00EE6DBB" w:rsidP="00770F84">
      <w:pPr>
        <w:tabs>
          <w:tab w:val="left" w:pos="4253"/>
        </w:tabs>
        <w:ind w:left="560" w:hanging="560" w:hangingChars="200"/>
        <w:jc w:val="left"/>
        <w:rPr>
          <w:rFonts w:ascii="宋体" w:hAnsi="宋体"/>
          <w:sz w:val="28"/>
          <w:szCs w:val="28"/>
        </w:rPr>
      </w:pPr>
    </w:p>
    <w:p w:rsidR="00770F84" w:rsidRPr="00770F84" w:rsidP="00770F84">
      <w:pPr>
        <w:tabs>
          <w:tab w:val="left" w:pos="4253"/>
        </w:tabs>
        <w:ind w:left="560" w:hanging="560" w:hangingChars="200"/>
        <w:jc w:val="left"/>
        <w:rPr>
          <w:rFonts w:ascii="宋体" w:hAnsi="宋体"/>
          <w:sz w:val="28"/>
          <w:szCs w:val="28"/>
        </w:rPr>
      </w:pPr>
      <w:r w:rsidRPr="0012199E">
        <w:rPr>
          <w:rFonts w:ascii="宋体" w:hAnsi="宋体" w:hint="eastAsia"/>
          <w:sz w:val="28"/>
          <w:szCs w:val="28"/>
        </w:rPr>
        <w:t>试从政府管理的角度分析我国政府如何提高社会管理水平。</w:t>
      </w:r>
    </w:p>
    <w:p w:rsidR="00770F84" w:rsidRPr="0012199E" w:rsidP="00770F84">
      <w:pPr>
        <w:tabs>
          <w:tab w:val="left" w:pos="4253"/>
        </w:tabs>
        <w:ind w:left="560" w:hanging="560" w:hangingChars="200"/>
        <w:jc w:val="left"/>
        <w:rPr>
          <w:rFonts w:ascii="宋体" w:hAnsi="宋体"/>
          <w:sz w:val="28"/>
          <w:szCs w:val="28"/>
        </w:rPr>
      </w:pPr>
      <w:r w:rsidRPr="0012199E">
        <w:rPr>
          <w:rFonts w:ascii="宋体" w:hAnsi="宋体" w:hint="eastAsia"/>
          <w:sz w:val="28"/>
          <w:szCs w:val="28"/>
        </w:rPr>
        <w:t>新时代的新挑战要求积极推进政府社会管理职能的转变，政府应该更加注重履行社会管理和社会服务职能，具体包括：</w:t>
      </w:r>
    </w:p>
    <w:p w:rsidR="00770F84" w:rsidRPr="0012199E" w:rsidP="00770F84">
      <w:pPr>
        <w:tabs>
          <w:tab w:val="left" w:pos="4253"/>
        </w:tabs>
        <w:ind w:left="560" w:hanging="560" w:hangingChars="200"/>
        <w:jc w:val="left"/>
        <w:rPr>
          <w:rFonts w:ascii="宋体" w:hAnsi="宋体"/>
          <w:sz w:val="28"/>
          <w:szCs w:val="28"/>
        </w:rPr>
      </w:pPr>
    </w:p>
    <w:p w:rsidR="00770F84" w:rsidRPr="0012199E" w:rsidP="00770F84">
      <w:pPr>
        <w:tabs>
          <w:tab w:val="left" w:pos="4253"/>
        </w:tabs>
        <w:ind w:left="560" w:hanging="560" w:hangingChars="200"/>
        <w:jc w:val="left"/>
        <w:rPr>
          <w:rFonts w:ascii="宋体" w:hAnsi="宋体"/>
          <w:sz w:val="28"/>
          <w:szCs w:val="28"/>
        </w:rPr>
      </w:pPr>
      <w:r w:rsidRPr="0012199E">
        <w:rPr>
          <w:rFonts w:ascii="宋体" w:hAnsi="宋体" w:hint="eastAsia"/>
          <w:sz w:val="28"/>
          <w:szCs w:val="28"/>
        </w:rPr>
        <w:t>（1）更新管理观念，树立科学发展观</w:t>
      </w:r>
    </w:p>
    <w:p w:rsidR="00770F84" w:rsidRPr="0012199E" w:rsidP="00770F84">
      <w:pPr>
        <w:tabs>
          <w:tab w:val="left" w:pos="4253"/>
        </w:tabs>
        <w:ind w:left="560" w:hanging="560" w:hangingChars="200"/>
        <w:jc w:val="left"/>
        <w:rPr>
          <w:rFonts w:ascii="宋体" w:hAnsi="宋体"/>
          <w:sz w:val="28"/>
          <w:szCs w:val="28"/>
        </w:rPr>
      </w:pPr>
      <w:r w:rsidRPr="0012199E">
        <w:rPr>
          <w:rFonts w:ascii="宋体" w:hAnsi="宋体" w:hint="eastAsia"/>
          <w:sz w:val="28"/>
          <w:szCs w:val="28"/>
        </w:rPr>
        <w:t>（2）调整组织结构，再造管理流程</w:t>
      </w:r>
    </w:p>
    <w:p w:rsidR="00770F84" w:rsidRPr="0012199E" w:rsidP="00770F84">
      <w:pPr>
        <w:tabs>
          <w:tab w:val="left" w:pos="4253"/>
        </w:tabs>
        <w:ind w:left="560" w:hanging="560" w:hangingChars="200"/>
        <w:jc w:val="left"/>
        <w:rPr>
          <w:rFonts w:ascii="宋体" w:hAnsi="宋体"/>
          <w:sz w:val="28"/>
          <w:szCs w:val="28"/>
        </w:rPr>
      </w:pPr>
      <w:r w:rsidRPr="0012199E">
        <w:rPr>
          <w:rFonts w:ascii="宋体" w:hAnsi="宋体" w:hint="eastAsia"/>
          <w:sz w:val="28"/>
          <w:szCs w:val="28"/>
        </w:rPr>
        <w:t>（3）强化关键的管理职能，落实政府的社会目标</w:t>
      </w:r>
    </w:p>
    <w:p w:rsidR="00770F84" w:rsidRPr="0012199E" w:rsidP="00770F84">
      <w:pPr>
        <w:tabs>
          <w:tab w:val="left" w:pos="4253"/>
        </w:tabs>
        <w:ind w:left="560" w:hanging="560" w:hangingChars="200"/>
        <w:jc w:val="left"/>
        <w:rPr>
          <w:rFonts w:ascii="宋体" w:hAnsi="宋体"/>
          <w:sz w:val="28"/>
          <w:szCs w:val="28"/>
        </w:rPr>
      </w:pPr>
      <w:r w:rsidRPr="0012199E">
        <w:rPr>
          <w:rFonts w:ascii="宋体" w:hAnsi="宋体" w:hint="eastAsia"/>
          <w:sz w:val="28"/>
          <w:szCs w:val="28"/>
        </w:rPr>
        <w:t>（4）推动“多中心主体”治理，提高社会自治与自我服务能力</w:t>
      </w:r>
    </w:p>
    <w:p w:rsidR="00770F84" w:rsidRPr="0012199E" w:rsidP="00770F84">
      <w:pPr>
        <w:tabs>
          <w:tab w:val="left" w:pos="4253"/>
        </w:tabs>
        <w:ind w:left="560" w:hanging="560" w:hangingChars="200"/>
        <w:jc w:val="left"/>
        <w:rPr>
          <w:rFonts w:ascii="宋体" w:hAnsi="宋体"/>
          <w:sz w:val="28"/>
          <w:szCs w:val="28"/>
        </w:rPr>
      </w:pPr>
      <w:r w:rsidRPr="0012199E">
        <w:rPr>
          <w:rFonts w:ascii="宋体" w:hAnsi="宋体" w:hint="eastAsia"/>
          <w:sz w:val="28"/>
          <w:szCs w:val="28"/>
        </w:rPr>
        <w:t>（5）引入现代化的管理技术，改进政府的社会管理方式</w:t>
      </w:r>
    </w:p>
    <w:p w:rsidR="00770F84" w:rsidRPr="0012199E" w:rsidP="00770F84">
      <w:pPr>
        <w:tabs>
          <w:tab w:val="left" w:pos="4253"/>
        </w:tabs>
        <w:ind w:left="560" w:hanging="560" w:hangingChars="200"/>
        <w:jc w:val="left"/>
        <w:rPr>
          <w:rFonts w:ascii="宋体" w:hAnsi="宋体"/>
          <w:sz w:val="28"/>
          <w:szCs w:val="28"/>
        </w:rPr>
      </w:pPr>
      <w:r w:rsidRPr="0012199E">
        <w:rPr>
          <w:rFonts w:ascii="宋体" w:hAnsi="宋体" w:hint="eastAsia"/>
          <w:sz w:val="28"/>
          <w:szCs w:val="28"/>
        </w:rPr>
        <w:t>（6）建立社会运行状况监测体系，创造一个“有预见性”的政府</w:t>
      </w:r>
    </w:p>
    <w:p w:rsidR="00770F84" w:rsidRPr="0012199E" w:rsidP="00770F84">
      <w:pPr>
        <w:tabs>
          <w:tab w:val="left" w:pos="4253"/>
        </w:tabs>
        <w:ind w:left="560" w:hanging="560" w:hangingChars="200"/>
        <w:jc w:val="left"/>
        <w:rPr>
          <w:rFonts w:ascii="宋体" w:hAnsi="宋体"/>
          <w:sz w:val="28"/>
          <w:szCs w:val="28"/>
        </w:rPr>
      </w:pPr>
    </w:p>
    <w:p w:rsidR="00770F84" w:rsidRPr="0012199E" w:rsidP="00770F84">
      <w:pPr>
        <w:tabs>
          <w:tab w:val="left" w:pos="4253"/>
        </w:tabs>
        <w:ind w:left="560" w:hanging="560" w:hangingChars="200"/>
        <w:jc w:val="left"/>
        <w:rPr>
          <w:rFonts w:ascii="宋体" w:hAnsi="宋体"/>
          <w:sz w:val="28"/>
          <w:szCs w:val="28"/>
        </w:rPr>
      </w:pPr>
      <w:r w:rsidRPr="0012199E">
        <w:rPr>
          <w:rFonts w:ascii="宋体" w:hAnsi="宋体" w:hint="eastAsia"/>
          <w:sz w:val="28"/>
          <w:szCs w:val="28"/>
        </w:rPr>
        <w:t>在发展中国家应用新公共管理理论可能存在的问题。</w:t>
      </w:r>
    </w:p>
    <w:p w:rsidR="00770F84" w:rsidRPr="0012199E" w:rsidP="00770F84">
      <w:pPr>
        <w:tabs>
          <w:tab w:val="left" w:pos="4253"/>
        </w:tabs>
        <w:ind w:left="560" w:hanging="560" w:hangingChars="200"/>
        <w:jc w:val="left"/>
        <w:rPr>
          <w:rFonts w:ascii="宋体" w:hAnsi="宋体"/>
          <w:sz w:val="28"/>
          <w:szCs w:val="28"/>
        </w:rPr>
      </w:pPr>
      <w:r w:rsidRPr="0012199E">
        <w:rPr>
          <w:rFonts w:ascii="宋体" w:hAnsi="宋体" w:hint="eastAsia"/>
          <w:sz w:val="28"/>
          <w:szCs w:val="28"/>
        </w:rPr>
        <w:t>（1）新公共管理的基础是将市场原则运用于公共政策和公共管理，它和精简政府、培育市场相联系。</w:t>
      </w:r>
    </w:p>
    <w:p w:rsidR="00770F84" w:rsidRPr="0012199E" w:rsidP="00770F84">
      <w:pPr>
        <w:tabs>
          <w:tab w:val="left" w:pos="4253"/>
        </w:tabs>
        <w:ind w:left="560" w:hanging="560" w:hangingChars="200"/>
        <w:jc w:val="left"/>
        <w:rPr>
          <w:rFonts w:ascii="宋体" w:hAnsi="宋体"/>
          <w:sz w:val="28"/>
          <w:szCs w:val="28"/>
        </w:rPr>
      </w:pPr>
      <w:r w:rsidRPr="0012199E">
        <w:rPr>
          <w:rFonts w:ascii="宋体" w:hAnsi="宋体" w:hint="eastAsia"/>
          <w:sz w:val="28"/>
          <w:szCs w:val="28"/>
        </w:rPr>
        <w:t>（2）即使公共企业在发展中国家普遍地遭遇失败，但其民营化仍存在一些特殊的问题。</w:t>
      </w:r>
    </w:p>
    <w:p w:rsidR="00770F84" w:rsidRPr="0012199E" w:rsidP="00770F84">
      <w:pPr>
        <w:tabs>
          <w:tab w:val="left" w:pos="4253"/>
        </w:tabs>
        <w:ind w:left="560" w:hanging="560" w:hangingChars="200"/>
        <w:jc w:val="left"/>
        <w:rPr>
          <w:rFonts w:ascii="宋体" w:hAnsi="宋体"/>
          <w:sz w:val="28"/>
          <w:szCs w:val="28"/>
        </w:rPr>
      </w:pPr>
      <w:r w:rsidRPr="0012199E">
        <w:rPr>
          <w:rFonts w:ascii="宋体" w:hAnsi="宋体" w:hint="eastAsia"/>
          <w:sz w:val="28"/>
          <w:szCs w:val="28"/>
        </w:rPr>
        <w:t>（3）从官僚制到市场的转变可能意味着产生腐败蔓延的风险。</w:t>
      </w:r>
    </w:p>
    <w:p w:rsidR="00770F84" w:rsidRPr="0012199E" w:rsidP="00770F84">
      <w:pPr>
        <w:tabs>
          <w:tab w:val="left" w:pos="4253"/>
        </w:tabs>
        <w:ind w:left="560" w:hanging="560" w:hangingChars="200"/>
        <w:jc w:val="left"/>
        <w:rPr>
          <w:rFonts w:ascii="宋体" w:hAnsi="宋体"/>
          <w:sz w:val="28"/>
          <w:szCs w:val="28"/>
        </w:rPr>
      </w:pPr>
      <w:r w:rsidRPr="0012199E">
        <w:rPr>
          <w:rFonts w:ascii="宋体" w:hAnsi="宋体" w:hint="eastAsia"/>
          <w:sz w:val="28"/>
          <w:szCs w:val="28"/>
        </w:rPr>
        <w:t>（4）如果没有有效地建立法治和强制执行合同的制度，在服务提供</w:t>
      </w:r>
      <w:r w:rsidRPr="0012199E">
        <w:rPr>
          <w:rFonts w:ascii="宋体" w:hAnsi="宋体" w:hint="eastAsia"/>
          <w:sz w:val="28"/>
          <w:szCs w:val="28"/>
        </w:rPr>
        <w:t>采取合同安排的转变过程中将会出现明显的问题。</w:t>
      </w:r>
    </w:p>
    <w:p w:rsidR="00770F84" w:rsidRPr="0012199E" w:rsidP="00770F84">
      <w:pPr>
        <w:tabs>
          <w:tab w:val="left" w:pos="4253"/>
        </w:tabs>
        <w:ind w:left="560" w:hanging="560" w:hangingChars="200"/>
        <w:jc w:val="left"/>
        <w:rPr>
          <w:rFonts w:ascii="宋体" w:hAnsi="宋体"/>
          <w:sz w:val="28"/>
          <w:szCs w:val="28"/>
        </w:rPr>
      </w:pPr>
    </w:p>
    <w:p w:rsidR="00770F84" w:rsidRPr="0012199E" w:rsidP="00770F84">
      <w:pPr>
        <w:tabs>
          <w:tab w:val="left" w:pos="4253"/>
        </w:tabs>
        <w:ind w:left="560" w:hanging="560" w:hangingChars="200"/>
        <w:jc w:val="left"/>
        <w:rPr>
          <w:rFonts w:ascii="宋体" w:hAnsi="宋体"/>
          <w:sz w:val="28"/>
          <w:szCs w:val="28"/>
        </w:rPr>
      </w:pPr>
      <w:r w:rsidRPr="0012199E">
        <w:rPr>
          <w:rFonts w:ascii="宋体" w:hAnsi="宋体" w:hint="eastAsia"/>
          <w:sz w:val="28"/>
          <w:szCs w:val="28"/>
        </w:rPr>
        <w:t>试述休斯认为的电子化政府的发展阶段。</w:t>
      </w:r>
    </w:p>
    <w:p w:rsidR="00770F84" w:rsidRPr="0012199E" w:rsidP="00770F84">
      <w:pPr>
        <w:tabs>
          <w:tab w:val="left" w:pos="4253"/>
        </w:tabs>
        <w:ind w:left="560" w:hanging="560" w:hangingChars="200"/>
        <w:jc w:val="left"/>
        <w:rPr>
          <w:rFonts w:ascii="宋体" w:hAnsi="宋体"/>
          <w:sz w:val="28"/>
          <w:szCs w:val="28"/>
        </w:rPr>
      </w:pPr>
      <w:r w:rsidRPr="0012199E">
        <w:rPr>
          <w:rFonts w:ascii="宋体" w:hAnsi="宋体" w:hint="eastAsia"/>
          <w:sz w:val="28"/>
          <w:szCs w:val="28"/>
        </w:rPr>
        <w:t>（1）信息阶段</w:t>
      </w:r>
    </w:p>
    <w:p w:rsidR="00770F84" w:rsidRPr="0012199E" w:rsidP="00770F84">
      <w:pPr>
        <w:tabs>
          <w:tab w:val="left" w:pos="4253"/>
        </w:tabs>
        <w:ind w:left="560" w:hanging="560" w:hangingChars="200"/>
        <w:jc w:val="left"/>
        <w:rPr>
          <w:rFonts w:ascii="宋体" w:hAnsi="宋体"/>
          <w:sz w:val="28"/>
          <w:szCs w:val="28"/>
        </w:rPr>
      </w:pPr>
      <w:r w:rsidRPr="0012199E">
        <w:rPr>
          <w:rFonts w:ascii="宋体" w:hAnsi="宋体" w:hint="eastAsia"/>
          <w:sz w:val="28"/>
          <w:szCs w:val="28"/>
        </w:rPr>
        <w:t>这个阶段主要是指政府部门开始发布一些有关他们的信息内容，政府是被动地发布信息，是为了满足外部使用者的利益，他们告知公众如何与政府取得联系，发布一些公告等，但这仅仅是最普通的网站形式，并不是真正意义上的信息服务，这些网站都是政府自己建立的，没有专门的职能部门。</w:t>
      </w:r>
    </w:p>
    <w:p w:rsidR="00770F84" w:rsidRPr="0012199E" w:rsidP="00770F84">
      <w:pPr>
        <w:tabs>
          <w:tab w:val="left" w:pos="4253"/>
        </w:tabs>
        <w:ind w:left="560" w:hanging="560" w:hangingChars="200"/>
        <w:jc w:val="left"/>
        <w:rPr>
          <w:rFonts w:ascii="宋体" w:hAnsi="宋体"/>
          <w:sz w:val="28"/>
          <w:szCs w:val="28"/>
        </w:rPr>
      </w:pPr>
      <w:r w:rsidRPr="0012199E">
        <w:rPr>
          <w:rFonts w:ascii="宋体" w:hAnsi="宋体" w:hint="eastAsia"/>
          <w:sz w:val="28"/>
          <w:szCs w:val="28"/>
        </w:rPr>
        <w:t>（2）互动阶段</w:t>
      </w:r>
    </w:p>
    <w:p w:rsidR="00770F84" w:rsidRPr="0012199E" w:rsidP="00770F84">
      <w:pPr>
        <w:tabs>
          <w:tab w:val="left" w:pos="4253"/>
        </w:tabs>
        <w:ind w:left="560" w:hanging="560" w:hangingChars="200"/>
        <w:jc w:val="left"/>
        <w:rPr>
          <w:rFonts w:ascii="宋体" w:hAnsi="宋体"/>
          <w:sz w:val="28"/>
          <w:szCs w:val="28"/>
        </w:rPr>
      </w:pPr>
      <w:r w:rsidRPr="0012199E">
        <w:rPr>
          <w:rFonts w:ascii="宋体" w:hAnsi="宋体" w:hint="eastAsia"/>
          <w:sz w:val="28"/>
          <w:szCs w:val="28"/>
        </w:rPr>
        <w:t>这是双向互动的阶段，网站成为双向沟通的工具，政府和公民利用网站进行沟通，公民可以发布一些与自身相关的信息，可以利用电子邮件与政府沟通，没有必要写信或者打电话。文件目录也呈现了更多的内容，但是反馈是不足的，目前有很多这种网站，利用的都是最低级的电子邮件。</w:t>
      </w:r>
    </w:p>
    <w:p w:rsidR="00770F84" w:rsidRPr="0012199E" w:rsidP="00770F84">
      <w:pPr>
        <w:tabs>
          <w:tab w:val="left" w:pos="4253"/>
        </w:tabs>
        <w:ind w:left="560" w:hanging="560" w:hangingChars="200"/>
        <w:jc w:val="left"/>
        <w:rPr>
          <w:rFonts w:ascii="宋体" w:hAnsi="宋体"/>
          <w:sz w:val="28"/>
          <w:szCs w:val="28"/>
        </w:rPr>
      </w:pPr>
      <w:r w:rsidRPr="0012199E">
        <w:rPr>
          <w:rFonts w:ascii="宋体" w:hAnsi="宋体" w:hint="eastAsia"/>
          <w:sz w:val="28"/>
          <w:szCs w:val="28"/>
        </w:rPr>
        <w:t>（3）处理阶段</w:t>
      </w:r>
    </w:p>
    <w:p w:rsidR="00770F84" w:rsidRPr="0012199E" w:rsidP="00770F84">
      <w:pPr>
        <w:tabs>
          <w:tab w:val="left" w:pos="4253"/>
        </w:tabs>
        <w:ind w:left="560" w:hanging="560" w:hangingChars="200"/>
        <w:jc w:val="left"/>
        <w:rPr>
          <w:rFonts w:ascii="宋体" w:hAnsi="宋体"/>
          <w:sz w:val="28"/>
          <w:szCs w:val="28"/>
        </w:rPr>
      </w:pPr>
      <w:r w:rsidRPr="0012199E">
        <w:rPr>
          <w:rFonts w:ascii="宋体" w:hAnsi="宋体" w:hint="eastAsia"/>
          <w:sz w:val="28"/>
          <w:szCs w:val="28"/>
        </w:rPr>
        <w:t>这个阶段价值交换开始出现，如为执照或处罚而进行网上支付，甚至是填写纳税申报书。在这个阶段，出现了很多自助服务，逐渐代替了公务员的人力操作，方便快捷，尽管这需要在脱机状态下来完成。</w:t>
      </w:r>
    </w:p>
    <w:p w:rsidR="00770F84" w:rsidRPr="0012199E" w:rsidP="00770F84">
      <w:pPr>
        <w:tabs>
          <w:tab w:val="left" w:pos="4253"/>
        </w:tabs>
        <w:ind w:left="560" w:hanging="560" w:hangingChars="200"/>
        <w:jc w:val="left"/>
        <w:rPr>
          <w:rFonts w:ascii="宋体" w:hAnsi="宋体"/>
          <w:sz w:val="28"/>
          <w:szCs w:val="28"/>
        </w:rPr>
      </w:pPr>
    </w:p>
    <w:p w:rsidR="00770F84" w:rsidRPr="0012199E" w:rsidP="00770F84">
      <w:pPr>
        <w:tabs>
          <w:tab w:val="left" w:pos="4253"/>
        </w:tabs>
        <w:ind w:left="560" w:hanging="560" w:hangingChars="200"/>
        <w:jc w:val="left"/>
        <w:rPr>
          <w:rFonts w:ascii="宋体" w:hAnsi="宋体"/>
          <w:sz w:val="28"/>
          <w:szCs w:val="28"/>
        </w:rPr>
      </w:pPr>
      <w:r w:rsidRPr="0012199E">
        <w:rPr>
          <w:rFonts w:ascii="宋体" w:hAnsi="宋体" w:hint="eastAsia"/>
          <w:sz w:val="28"/>
          <w:szCs w:val="28"/>
        </w:rPr>
        <w:t>（4）交易阶段</w:t>
      </w:r>
    </w:p>
    <w:p w:rsidR="00770F84" w:rsidRPr="0012199E" w:rsidP="00770F84">
      <w:pPr>
        <w:tabs>
          <w:tab w:val="left" w:pos="4253"/>
        </w:tabs>
        <w:ind w:left="560" w:hanging="560" w:hangingChars="200"/>
        <w:jc w:val="left"/>
        <w:rPr>
          <w:rFonts w:ascii="宋体" w:hAnsi="宋体"/>
          <w:sz w:val="28"/>
          <w:szCs w:val="28"/>
        </w:rPr>
      </w:pPr>
      <w:r w:rsidRPr="0012199E">
        <w:rPr>
          <w:rFonts w:ascii="宋体" w:hAnsi="宋体" w:hint="eastAsia"/>
          <w:sz w:val="28"/>
          <w:szCs w:val="28"/>
        </w:rPr>
        <w:t>这个阶段是交易阶段，政府将所有的信息资源进行整合，以人民的需求为导向，为人民提供公共服务，这代替了传统的部门架构，方便人们获取信息，所有部门和机构的信息系统都能够链接起来以提供一体化的服务。</w:t>
      </w:r>
    </w:p>
    <w:p w:rsidR="00770F84" w:rsidRPr="0012199E" w:rsidP="00770F84">
      <w:pPr>
        <w:tabs>
          <w:tab w:val="left" w:pos="4253"/>
        </w:tabs>
        <w:ind w:left="560" w:hanging="560" w:hangingChars="200"/>
        <w:jc w:val="left"/>
        <w:rPr>
          <w:rFonts w:ascii="宋体" w:hAnsi="宋体"/>
          <w:sz w:val="28"/>
          <w:szCs w:val="28"/>
        </w:rPr>
      </w:pPr>
    </w:p>
    <w:p w:rsidR="00770F84" w:rsidRPr="0012199E" w:rsidP="00770F84">
      <w:pPr>
        <w:tabs>
          <w:tab w:val="left" w:pos="4253"/>
        </w:tabs>
        <w:ind w:left="560" w:hanging="560" w:hangingChars="200"/>
        <w:jc w:val="left"/>
        <w:rPr>
          <w:rFonts w:ascii="宋体" w:hAnsi="宋体"/>
          <w:sz w:val="28"/>
          <w:szCs w:val="28"/>
        </w:rPr>
      </w:pPr>
      <w:r w:rsidRPr="0012199E">
        <w:rPr>
          <w:rFonts w:ascii="宋体" w:hAnsi="宋体" w:hint="eastAsia"/>
          <w:sz w:val="28"/>
          <w:szCs w:val="28"/>
        </w:rPr>
        <w:t>试述政府信息化对行政治理模式的影响。</w:t>
      </w:r>
    </w:p>
    <w:p w:rsidR="00770F84" w:rsidRPr="0012199E" w:rsidP="00770F84">
      <w:pPr>
        <w:tabs>
          <w:tab w:val="left" w:pos="4253"/>
        </w:tabs>
        <w:ind w:left="560" w:hanging="560" w:hangingChars="200"/>
        <w:jc w:val="left"/>
        <w:rPr>
          <w:rFonts w:ascii="宋体" w:hAnsi="宋体"/>
          <w:sz w:val="28"/>
          <w:szCs w:val="28"/>
        </w:rPr>
      </w:pPr>
      <w:r w:rsidRPr="0012199E">
        <w:rPr>
          <w:rFonts w:ascii="宋体" w:hAnsi="宋体" w:hint="eastAsia"/>
          <w:sz w:val="28"/>
          <w:szCs w:val="28"/>
        </w:rPr>
        <w:t>政府信息化对行政治理模式的影响</w:t>
      </w:r>
    </w:p>
    <w:p w:rsidR="00770F84" w:rsidRPr="0012199E" w:rsidP="00770F84">
      <w:pPr>
        <w:tabs>
          <w:tab w:val="left" w:pos="4253"/>
        </w:tabs>
        <w:ind w:left="560" w:hanging="560" w:hangingChars="200"/>
        <w:jc w:val="left"/>
        <w:rPr>
          <w:rFonts w:ascii="宋体" w:hAnsi="宋体"/>
          <w:sz w:val="28"/>
          <w:szCs w:val="28"/>
        </w:rPr>
      </w:pPr>
      <w:r w:rsidRPr="0012199E">
        <w:rPr>
          <w:rFonts w:ascii="宋体" w:hAnsi="宋体" w:hint="eastAsia"/>
          <w:sz w:val="28"/>
          <w:szCs w:val="28"/>
        </w:rPr>
        <w:t>①政府信息化条件下，传统行政管理方式发生的变革</w:t>
      </w:r>
    </w:p>
    <w:p w:rsidR="00770F84" w:rsidRPr="0012199E" w:rsidP="00770F84">
      <w:pPr>
        <w:tabs>
          <w:tab w:val="left" w:pos="4253"/>
        </w:tabs>
        <w:ind w:left="560" w:hanging="560" w:hangingChars="200"/>
        <w:jc w:val="left"/>
        <w:rPr>
          <w:rFonts w:ascii="宋体" w:hAnsi="宋体"/>
          <w:sz w:val="28"/>
          <w:szCs w:val="28"/>
        </w:rPr>
      </w:pPr>
      <w:r w:rsidRPr="0012199E">
        <w:rPr>
          <w:rFonts w:ascii="宋体" w:hAnsi="宋体" w:hint="eastAsia"/>
          <w:sz w:val="28"/>
          <w:szCs w:val="28"/>
        </w:rPr>
        <w:t>②政府信息化对于建立行政治理创新模式具有重要作用</w:t>
      </w:r>
    </w:p>
    <w:p w:rsidR="00770F84" w:rsidP="00770F84">
      <w:pPr>
        <w:tabs>
          <w:tab w:val="left" w:pos="4253"/>
        </w:tabs>
        <w:ind w:left="560" w:hanging="560" w:hangingChars="200"/>
        <w:jc w:val="left"/>
        <w:rPr>
          <w:rFonts w:ascii="宋体" w:hAnsi="宋体"/>
          <w:sz w:val="28"/>
          <w:szCs w:val="28"/>
        </w:rPr>
      </w:pPr>
      <w:r w:rsidRPr="0012199E">
        <w:rPr>
          <w:rFonts w:ascii="宋体" w:hAnsi="宋体" w:hint="eastAsia"/>
          <w:sz w:val="28"/>
          <w:szCs w:val="28"/>
        </w:rPr>
        <w:t>综上所述，政府信息化从多方面推动和保证了行政管理创新模式的建立，对于促进政府管理向着公平、公正、廉洁、高效的方向发展，有着深远的意义。</w:t>
      </w:r>
    </w:p>
    <w:p w:rsidR="00770F84" w:rsidP="00770F84">
      <w:pPr>
        <w:tabs>
          <w:tab w:val="left" w:pos="4253"/>
        </w:tabs>
        <w:ind w:left="560" w:hanging="560" w:hangingChars="200"/>
        <w:jc w:val="left"/>
        <w:rPr>
          <w:rFonts w:ascii="宋体" w:hAnsi="宋体"/>
          <w:sz w:val="28"/>
          <w:szCs w:val="28"/>
        </w:rPr>
      </w:pPr>
    </w:p>
    <w:p w:rsidR="00770F84" w:rsidRPr="002605F1" w:rsidP="00770F84">
      <w:pPr>
        <w:tabs>
          <w:tab w:val="left" w:pos="4253"/>
        </w:tabs>
        <w:ind w:left="560" w:hanging="560" w:hangingChars="200"/>
        <w:jc w:val="left"/>
        <w:rPr>
          <w:rFonts w:ascii="宋体" w:hAnsi="宋体"/>
          <w:sz w:val="28"/>
          <w:szCs w:val="28"/>
        </w:rPr>
      </w:pPr>
      <w:r w:rsidRPr="002605F1">
        <w:rPr>
          <w:rFonts w:ascii="宋体" w:hAnsi="宋体" w:hint="eastAsia"/>
          <w:sz w:val="28"/>
          <w:szCs w:val="28"/>
        </w:rPr>
        <w:t>试论述加快我国人力资源开发的若干对策。</w:t>
      </w:r>
    </w:p>
    <w:p w:rsidR="00770F84" w:rsidRPr="002605F1" w:rsidP="00770F84">
      <w:pPr>
        <w:tabs>
          <w:tab w:val="left" w:pos="4253"/>
        </w:tabs>
        <w:ind w:left="560" w:hanging="560" w:hangingChars="200"/>
        <w:jc w:val="left"/>
        <w:rPr>
          <w:rFonts w:ascii="宋体" w:hAnsi="宋体"/>
          <w:sz w:val="28"/>
          <w:szCs w:val="28"/>
        </w:rPr>
      </w:pPr>
      <w:r w:rsidRPr="002605F1">
        <w:rPr>
          <w:rFonts w:ascii="宋体" w:hAnsi="宋体" w:hint="eastAsia"/>
          <w:sz w:val="28"/>
          <w:szCs w:val="28"/>
        </w:rPr>
        <w:t>（1）提高认识，重视公共部门人力资源开发</w:t>
      </w:r>
    </w:p>
    <w:p w:rsidR="00770F84" w:rsidRPr="002605F1" w:rsidP="00770F84">
      <w:pPr>
        <w:tabs>
          <w:tab w:val="left" w:pos="4253"/>
        </w:tabs>
        <w:ind w:left="560" w:hanging="560" w:hangingChars="200"/>
        <w:jc w:val="left"/>
        <w:rPr>
          <w:rFonts w:ascii="宋体" w:hAnsi="宋体"/>
          <w:sz w:val="28"/>
          <w:szCs w:val="28"/>
        </w:rPr>
      </w:pPr>
      <w:r w:rsidRPr="002605F1">
        <w:rPr>
          <w:rFonts w:ascii="宋体" w:hAnsi="宋体" w:hint="eastAsia"/>
          <w:sz w:val="28"/>
          <w:szCs w:val="28"/>
        </w:rPr>
        <w:t>（2）形成合力，加大公共部门人力资源开发</w:t>
      </w:r>
    </w:p>
    <w:p w:rsidR="00770F84" w:rsidRPr="002605F1" w:rsidP="00770F84">
      <w:pPr>
        <w:tabs>
          <w:tab w:val="left" w:pos="4253"/>
        </w:tabs>
        <w:ind w:left="560" w:hanging="560" w:hangingChars="200"/>
        <w:jc w:val="left"/>
        <w:rPr>
          <w:rFonts w:ascii="宋体" w:hAnsi="宋体"/>
          <w:sz w:val="28"/>
          <w:szCs w:val="28"/>
        </w:rPr>
      </w:pPr>
      <w:r w:rsidRPr="002605F1">
        <w:rPr>
          <w:rFonts w:ascii="宋体" w:hAnsi="宋体" w:hint="eastAsia"/>
          <w:sz w:val="28"/>
          <w:szCs w:val="28"/>
        </w:rPr>
        <w:t>（3）科学配置、合理调整公共部门人力资源结构</w:t>
      </w:r>
    </w:p>
    <w:p w:rsidR="00770F84" w:rsidRPr="002605F1" w:rsidP="00770F84">
      <w:pPr>
        <w:tabs>
          <w:tab w:val="left" w:pos="4253"/>
        </w:tabs>
        <w:ind w:left="560" w:hanging="560" w:hangingChars="200"/>
        <w:jc w:val="left"/>
        <w:rPr>
          <w:rFonts w:ascii="宋体" w:hAnsi="宋体"/>
          <w:sz w:val="28"/>
          <w:szCs w:val="28"/>
        </w:rPr>
      </w:pPr>
      <w:r w:rsidRPr="002605F1">
        <w:rPr>
          <w:rFonts w:ascii="宋体" w:hAnsi="宋体" w:hint="eastAsia"/>
          <w:sz w:val="28"/>
          <w:szCs w:val="28"/>
        </w:rPr>
        <w:t>（4）齐头并进，增强教育与培训的力度</w:t>
      </w:r>
    </w:p>
    <w:p w:rsidR="00770F84" w:rsidRPr="002605F1" w:rsidP="00770F84">
      <w:pPr>
        <w:tabs>
          <w:tab w:val="left" w:pos="4253"/>
        </w:tabs>
        <w:ind w:left="560" w:hanging="560" w:hangingChars="200"/>
        <w:jc w:val="left"/>
        <w:rPr>
          <w:rFonts w:ascii="宋体" w:hAnsi="宋体"/>
          <w:sz w:val="28"/>
          <w:szCs w:val="28"/>
        </w:rPr>
      </w:pPr>
      <w:r w:rsidRPr="002605F1">
        <w:rPr>
          <w:rFonts w:ascii="宋体" w:hAnsi="宋体" w:hint="eastAsia"/>
          <w:sz w:val="28"/>
          <w:szCs w:val="28"/>
        </w:rPr>
        <w:t>（5）配套改革提供公共部门人力资源开发的制度保障</w:t>
      </w:r>
    </w:p>
    <w:p w:rsidR="00E874F1" w:rsidRPr="00770F84" w:rsidP="00770F84">
      <w:pPr>
        <w:tabs>
          <w:tab w:val="left" w:pos="4253"/>
        </w:tabs>
        <w:ind w:left="640" w:hanging="640" w:hangingChars="200"/>
        <w:jc w:val="left"/>
        <w:rPr>
          <w:rFonts w:ascii="宋体" w:hAnsi="宋体"/>
          <w:b/>
          <w:sz w:val="32"/>
          <w:szCs w:val="32"/>
        </w:rPr>
      </w:pPr>
    </w:p>
    <w:sectPr>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JmMjVkYWM5NGYxODliNTYwMzNkODJiYjRiZGYwZDc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F84"/>
    <w:pPr>
      <w:widowControl w:val="0"/>
      <w:spacing w:line="400" w:lineRule="atLeast"/>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pPr>
      <w:spacing w:before="100" w:beforeAutospacing="1" w:after="100" w:afterAutospacing="1"/>
      <w:jc w:val="left"/>
    </w:pPr>
    <w:rPr>
      <w:kern w:val="0"/>
      <w:sz w:val="24"/>
    </w:rPr>
  </w:style>
  <w:style w:type="character" w:styleId="Hyperlink">
    <w:name w:val="Hyperlink"/>
    <w:uiPriority w:val="99"/>
    <w:unhideWhenUsed/>
    <w:qFormat/>
    <w:rPr>
      <w:color w:val="0000FF"/>
      <w:u w:val="single"/>
    </w:rPr>
  </w:style>
  <w:style w:type="paragraph" w:styleId="Header">
    <w:name w:val="header"/>
    <w:basedOn w:val="Normal"/>
    <w:link w:val="a"/>
    <w:uiPriority w:val="99"/>
    <w:unhideWhenUsed/>
    <w:rsid w:val="00770F84"/>
    <w:pPr>
      <w:tabs>
        <w:tab w:val="center" w:pos="4153"/>
        <w:tab w:val="right" w:pos="8306"/>
      </w:tabs>
      <w:snapToGrid w:val="0"/>
      <w:spacing w:line="240" w:lineRule="atLeast"/>
      <w:jc w:val="center"/>
    </w:pPr>
    <w:rPr>
      <w:sz w:val="18"/>
      <w:szCs w:val="18"/>
    </w:rPr>
  </w:style>
  <w:style w:type="character" w:customStyle="1" w:styleId="a">
    <w:name w:val="页眉 字符"/>
    <w:link w:val="Header"/>
    <w:uiPriority w:val="99"/>
    <w:rsid w:val="00770F84"/>
    <w:rPr>
      <w:kern w:val="2"/>
      <w:sz w:val="18"/>
      <w:szCs w:val="18"/>
    </w:rPr>
  </w:style>
  <w:style w:type="paragraph" w:styleId="Footer">
    <w:name w:val="footer"/>
    <w:basedOn w:val="Normal"/>
    <w:link w:val="a0"/>
    <w:uiPriority w:val="99"/>
    <w:unhideWhenUsed/>
    <w:rsid w:val="00770F84"/>
    <w:pPr>
      <w:tabs>
        <w:tab w:val="center" w:pos="4153"/>
        <w:tab w:val="right" w:pos="8306"/>
      </w:tabs>
      <w:snapToGrid w:val="0"/>
      <w:spacing w:line="240" w:lineRule="atLeast"/>
      <w:jc w:val="left"/>
    </w:pPr>
    <w:rPr>
      <w:sz w:val="18"/>
      <w:szCs w:val="18"/>
    </w:rPr>
  </w:style>
  <w:style w:type="character" w:customStyle="1" w:styleId="a0">
    <w:name w:val="页脚 字符"/>
    <w:link w:val="Footer"/>
    <w:uiPriority w:val="99"/>
    <w:rsid w:val="00770F8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10</Pages>
  <Words>665</Words>
  <Characters>3794</Characters>
  <Application>Microsoft Office Word</Application>
  <DocSecurity>0</DocSecurity>
  <Lines>31</Lines>
  <Paragraphs>8</Paragraphs>
  <ScaleCrop>false</ScaleCrop>
  <Company/>
  <LinksUpToDate>false</LinksUpToDate>
  <CharactersWithSpaces>4451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00009政治经济学(财)复习资料</dc:title>
  <dc:creator>xzr2</dc:creator>
  <cp:lastModifiedBy>China</cp:lastModifiedBy>
  <cp:revision>7</cp:revision>
  <dcterms:created xsi:type="dcterms:W3CDTF">2023-06-13T07:27:00Z</dcterms:created>
  <dcterms:modified xsi:type="dcterms:W3CDTF">2023-12-17T15:41:00Z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8FA777EBAB8A43FD95F89B1B9C7ABB40</vt:lpwstr>
  </property>
  <property fmtid="{D5CDD505-2E9C-101B-9397-08002B2CF9AE}" pid="3" name="KSOProductBuildVer">
    <vt:lpwstr>2052-11.1.0.12980</vt:lpwstr>
  </property>
</Properties>
</file>