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D080">
      <w:pPr>
        <w:rPr>
          <w:rFonts w:hint="eastAsia" w:ascii="宋体" w:hAnsi="宋体" w:eastAsia="宋体" w:cs="宋体"/>
          <w:b/>
          <w:bCs/>
          <w:sz w:val="24"/>
          <w:szCs w:val="24"/>
        </w:rPr>
      </w:pPr>
      <w:r>
        <w:rPr>
          <w:rFonts w:hint="eastAsia" w:ascii="宋体" w:hAnsi="宋体" w:eastAsia="宋体" w:cs="宋体"/>
          <w:b/>
          <w:bCs/>
          <w:sz w:val="24"/>
          <w:szCs w:val="24"/>
        </w:rPr>
        <w:t>14033内部控制与风险管理</w:t>
      </w:r>
    </w:p>
    <w:p w14:paraId="1E66C9DC">
      <w:pPr>
        <w:rPr>
          <w:rFonts w:hint="eastAsia" w:ascii="宋体" w:hAnsi="宋体" w:eastAsia="宋体" w:cs="宋体"/>
          <w:sz w:val="15"/>
          <w:szCs w:val="15"/>
        </w:rPr>
      </w:pPr>
      <w:r>
        <w:rPr>
          <w:rFonts w:hint="eastAsia" w:ascii="宋体" w:hAnsi="宋体" w:eastAsia="宋体" w:cs="宋体"/>
          <w:sz w:val="15"/>
          <w:szCs w:val="15"/>
        </w:rPr>
        <w:t>单项选择题</w:t>
      </w:r>
    </w:p>
    <w:p w14:paraId="2CAA6541">
      <w:pPr>
        <w:rPr>
          <w:rFonts w:hint="eastAsia" w:ascii="宋体" w:hAnsi="宋体" w:eastAsia="宋体" w:cs="宋体"/>
          <w:sz w:val="15"/>
          <w:szCs w:val="15"/>
        </w:rPr>
      </w:pPr>
      <w:r>
        <w:rPr>
          <w:rFonts w:hint="eastAsia" w:ascii="宋体" w:hAnsi="宋体" w:eastAsia="宋体" w:cs="宋体"/>
          <w:sz w:val="15"/>
          <w:szCs w:val="15"/>
        </w:rPr>
        <w:t>1.美国 AICPA 于 1953 年在其颁布的《审计程序说明第 19 号》中，将内部控制按照其特点分为会计控制和（C、管理控制）。</w:t>
      </w:r>
    </w:p>
    <w:p w14:paraId="3BEFA948">
      <w:pPr>
        <w:rPr>
          <w:rFonts w:hint="eastAsia" w:ascii="宋体" w:hAnsi="宋体" w:eastAsia="宋体" w:cs="宋体"/>
          <w:sz w:val="15"/>
          <w:szCs w:val="15"/>
        </w:rPr>
      </w:pPr>
      <w:r>
        <w:rPr>
          <w:rFonts w:hint="eastAsia" w:ascii="宋体" w:hAnsi="宋体" w:eastAsia="宋体" w:cs="宋体"/>
          <w:sz w:val="15"/>
          <w:szCs w:val="15"/>
        </w:rPr>
        <w:t>2.下列各项中，属于内部控制中控制环境要素的是（A、企业文化）。</w:t>
      </w:r>
    </w:p>
    <w:p w14:paraId="14E5B381">
      <w:pPr>
        <w:rPr>
          <w:rFonts w:hint="eastAsia" w:ascii="宋体" w:hAnsi="宋体" w:eastAsia="宋体" w:cs="宋体"/>
          <w:sz w:val="15"/>
          <w:szCs w:val="15"/>
        </w:rPr>
      </w:pPr>
      <w:r>
        <w:rPr>
          <w:rFonts w:hint="eastAsia" w:ascii="宋体" w:hAnsi="宋体" w:eastAsia="宋体" w:cs="宋体"/>
          <w:sz w:val="15"/>
          <w:szCs w:val="15"/>
        </w:rPr>
        <w:t>3.属于企业风险分担策略的是（D、财务非保险转移）。</w:t>
      </w:r>
    </w:p>
    <w:p w14:paraId="61C91B6F">
      <w:pPr>
        <w:rPr>
          <w:rFonts w:hint="eastAsia" w:ascii="宋体" w:hAnsi="宋体" w:eastAsia="宋体" w:cs="宋体"/>
          <w:sz w:val="15"/>
          <w:szCs w:val="15"/>
        </w:rPr>
      </w:pPr>
      <w:r>
        <w:rPr>
          <w:rFonts w:hint="eastAsia" w:ascii="宋体" w:hAnsi="宋体" w:eastAsia="宋体" w:cs="宋体"/>
          <w:sz w:val="15"/>
          <w:szCs w:val="15"/>
        </w:rPr>
        <w:t>4.公司审核委员会和监察审计室对内部控制的监督无效属于内部控制的（B、重大缺陷）。</w:t>
      </w:r>
    </w:p>
    <w:p w14:paraId="7CBA6569">
      <w:pPr>
        <w:rPr>
          <w:rFonts w:hint="eastAsia" w:ascii="宋体" w:hAnsi="宋体" w:eastAsia="宋体" w:cs="宋体"/>
          <w:sz w:val="15"/>
          <w:szCs w:val="15"/>
        </w:rPr>
      </w:pPr>
      <w:r>
        <w:rPr>
          <w:rFonts w:hint="eastAsia" w:ascii="宋体" w:hAnsi="宋体" w:eastAsia="宋体" w:cs="宋体"/>
          <w:sz w:val="15"/>
          <w:szCs w:val="15"/>
        </w:rPr>
        <w:t>5.属于企业风险分析方法的是（B、风险坐标图法）。</w:t>
      </w:r>
    </w:p>
    <w:p w14:paraId="20E54F5D">
      <w:pPr>
        <w:rPr>
          <w:rFonts w:hint="eastAsia" w:ascii="宋体" w:hAnsi="宋体" w:eastAsia="宋体" w:cs="宋体"/>
          <w:sz w:val="15"/>
          <w:szCs w:val="15"/>
        </w:rPr>
      </w:pPr>
      <w:r>
        <w:rPr>
          <w:rFonts w:hint="eastAsia" w:ascii="宋体" w:hAnsi="宋体" w:eastAsia="宋体" w:cs="宋体"/>
          <w:sz w:val="15"/>
          <w:szCs w:val="15"/>
        </w:rPr>
        <w:t>6.美国 AICPA 于 1953 年在其颁布的《审计程序说明第 19 号》中，将内部控制按照其特点分为会计控制和管理控制，以下属于管理控制的是（C、质量控制）。</w:t>
      </w:r>
    </w:p>
    <w:p w14:paraId="1EE864DF">
      <w:pPr>
        <w:rPr>
          <w:rFonts w:hint="eastAsia" w:ascii="宋体" w:hAnsi="宋体" w:eastAsia="宋体" w:cs="宋体"/>
          <w:sz w:val="15"/>
          <w:szCs w:val="15"/>
        </w:rPr>
      </w:pPr>
      <w:r>
        <w:rPr>
          <w:rFonts w:hint="eastAsia" w:ascii="宋体" w:hAnsi="宋体" w:eastAsia="宋体" w:cs="宋体"/>
          <w:sz w:val="15"/>
          <w:szCs w:val="15"/>
        </w:rPr>
        <w:t>7.下列各项中，属于内部控制中控制环境要素的是（A、内部审计机制）。</w:t>
      </w:r>
    </w:p>
    <w:p w14:paraId="64D29780">
      <w:pPr>
        <w:rPr>
          <w:rFonts w:hint="eastAsia" w:ascii="宋体" w:hAnsi="宋体" w:eastAsia="宋体" w:cs="宋体"/>
          <w:sz w:val="15"/>
          <w:szCs w:val="15"/>
        </w:rPr>
      </w:pPr>
      <w:r>
        <w:rPr>
          <w:rFonts w:hint="eastAsia" w:ascii="宋体" w:hAnsi="宋体" w:eastAsia="宋体" w:cs="宋体"/>
          <w:sz w:val="15"/>
          <w:szCs w:val="15"/>
        </w:rPr>
        <w:t>8.下列内部控制措施中，属于检查性控制的是（C、固定资产盘点控制）。</w:t>
      </w:r>
    </w:p>
    <w:p w14:paraId="4392A19E">
      <w:pPr>
        <w:rPr>
          <w:rFonts w:hint="eastAsia" w:ascii="宋体" w:hAnsi="宋体" w:eastAsia="宋体" w:cs="宋体"/>
          <w:sz w:val="15"/>
          <w:szCs w:val="15"/>
        </w:rPr>
      </w:pPr>
      <w:r>
        <w:rPr>
          <w:rFonts w:hint="eastAsia" w:ascii="宋体" w:hAnsi="宋体" w:eastAsia="宋体" w:cs="宋体"/>
          <w:sz w:val="15"/>
          <w:szCs w:val="15"/>
        </w:rPr>
        <w:t>9.在识别风险时，对多位相关专家进行反复咨询及意见反馈，直到得到比较一致的意见，最终确定影响企业的主要风险因素的方法是（B、德尔菲法）。</w:t>
      </w:r>
    </w:p>
    <w:p w14:paraId="36AB6705">
      <w:pPr>
        <w:rPr>
          <w:rFonts w:hint="eastAsia" w:ascii="宋体" w:hAnsi="宋体" w:eastAsia="宋体" w:cs="宋体"/>
          <w:sz w:val="15"/>
          <w:szCs w:val="15"/>
        </w:rPr>
      </w:pPr>
      <w:r>
        <w:rPr>
          <w:rFonts w:hint="eastAsia" w:ascii="宋体" w:hAnsi="宋体" w:eastAsia="宋体" w:cs="宋体"/>
          <w:sz w:val="15"/>
          <w:szCs w:val="15"/>
        </w:rPr>
        <w:t>10.企业识别内部风险时，应当关注（D、研究开发）。</w:t>
      </w:r>
    </w:p>
    <w:p w14:paraId="0514F253">
      <w:pPr>
        <w:rPr>
          <w:rFonts w:hint="eastAsia" w:ascii="宋体" w:hAnsi="宋体" w:eastAsia="宋体" w:cs="宋体"/>
          <w:sz w:val="15"/>
          <w:szCs w:val="15"/>
        </w:rPr>
      </w:pPr>
      <w:r>
        <w:rPr>
          <w:rFonts w:hint="eastAsia" w:ascii="宋体" w:hAnsi="宋体" w:eastAsia="宋体" w:cs="宋体"/>
          <w:sz w:val="15"/>
          <w:szCs w:val="15"/>
        </w:rPr>
        <w:t>11.企业对所处行业展开行业分析最常用的工具是（C、五力分析模型）。</w:t>
      </w:r>
    </w:p>
    <w:p w14:paraId="3DA2CA5A">
      <w:pPr>
        <w:rPr>
          <w:rFonts w:hint="eastAsia" w:ascii="宋体" w:hAnsi="宋体" w:eastAsia="宋体" w:cs="宋体"/>
          <w:sz w:val="15"/>
          <w:szCs w:val="15"/>
        </w:rPr>
      </w:pPr>
      <w:r>
        <w:rPr>
          <w:rFonts w:hint="eastAsia" w:ascii="宋体" w:hAnsi="宋体" w:eastAsia="宋体" w:cs="宋体"/>
          <w:sz w:val="15"/>
          <w:szCs w:val="15"/>
        </w:rPr>
        <w:t>12.企业对在整体风险承受能力和具体业务层面可接受风险水平之内的风险，在权衡成本效益之后能够单独采取进一步的控制措施以降低风险、提高收益或者减轻损失的，可以实施（A、风险降低策略）。</w:t>
      </w:r>
    </w:p>
    <w:p w14:paraId="70B7D41A">
      <w:pPr>
        <w:rPr>
          <w:rFonts w:hint="eastAsia" w:ascii="宋体" w:hAnsi="宋体" w:eastAsia="宋体" w:cs="宋体"/>
          <w:sz w:val="15"/>
          <w:szCs w:val="15"/>
        </w:rPr>
      </w:pPr>
      <w:r>
        <w:rPr>
          <w:rFonts w:hint="eastAsia" w:ascii="宋体" w:hAnsi="宋体" w:eastAsia="宋体" w:cs="宋体"/>
          <w:sz w:val="15"/>
          <w:szCs w:val="15"/>
        </w:rPr>
        <w:t>13.企业绩效考评控制的方法中，（D、EVA 评级法）衡量的是企业资本收益和资本成本之间的差额。</w:t>
      </w:r>
    </w:p>
    <w:p w14:paraId="77891C8D">
      <w:pPr>
        <w:rPr>
          <w:rFonts w:hint="eastAsia" w:ascii="宋体" w:hAnsi="宋体" w:eastAsia="宋体" w:cs="宋体"/>
          <w:sz w:val="15"/>
          <w:szCs w:val="15"/>
        </w:rPr>
      </w:pPr>
      <w:r>
        <w:rPr>
          <w:rFonts w:hint="eastAsia" w:ascii="宋体" w:hAnsi="宋体" w:eastAsia="宋体" w:cs="宋体"/>
          <w:sz w:val="15"/>
          <w:szCs w:val="15"/>
        </w:rPr>
        <w:t>14.以下属于人力资源引进工作的是（B、人力资源规划）。</w:t>
      </w:r>
    </w:p>
    <w:p w14:paraId="4C7D60CD">
      <w:pPr>
        <w:rPr>
          <w:rFonts w:hint="eastAsia" w:ascii="宋体" w:hAnsi="宋体" w:eastAsia="宋体" w:cs="宋体"/>
          <w:sz w:val="15"/>
          <w:szCs w:val="15"/>
        </w:rPr>
      </w:pPr>
      <w:r>
        <w:rPr>
          <w:rFonts w:hint="eastAsia" w:ascii="宋体" w:hAnsi="宋体" w:eastAsia="宋体" w:cs="宋体"/>
          <w:sz w:val="15"/>
          <w:szCs w:val="15"/>
        </w:rPr>
        <w:t>15.下列内部控制措施中，属于预防性控制的是（B、授权审批控制）。</w:t>
      </w:r>
    </w:p>
    <w:p w14:paraId="1A9F017C">
      <w:pPr>
        <w:rPr>
          <w:rFonts w:hint="eastAsia" w:ascii="宋体" w:hAnsi="宋体" w:eastAsia="宋体" w:cs="宋体"/>
          <w:sz w:val="15"/>
          <w:szCs w:val="15"/>
        </w:rPr>
      </w:pPr>
      <w:r>
        <w:rPr>
          <w:rFonts w:hint="eastAsia" w:ascii="宋体" w:hAnsi="宋体" w:eastAsia="宋体" w:cs="宋体"/>
          <w:sz w:val="15"/>
          <w:szCs w:val="15"/>
        </w:rPr>
        <w:t>16.审议战略委员会提交的发展战略方案是（A、董事会）的重要职责。</w:t>
      </w:r>
    </w:p>
    <w:p w14:paraId="339BF29C">
      <w:pPr>
        <w:rPr>
          <w:rFonts w:hint="eastAsia" w:ascii="宋体" w:hAnsi="宋体" w:eastAsia="宋体" w:cs="宋体"/>
          <w:sz w:val="15"/>
          <w:szCs w:val="15"/>
        </w:rPr>
      </w:pPr>
      <w:r>
        <w:rPr>
          <w:rFonts w:hint="eastAsia" w:ascii="宋体" w:hAnsi="宋体" w:eastAsia="宋体" w:cs="宋体"/>
          <w:sz w:val="15"/>
          <w:szCs w:val="15"/>
        </w:rPr>
        <w:t>17.下列各项中，属于内部控制中控制活动要素的是（B、独立检查）。</w:t>
      </w:r>
    </w:p>
    <w:p w14:paraId="524C6C9A">
      <w:pPr>
        <w:rPr>
          <w:rFonts w:hint="eastAsia" w:ascii="宋体" w:hAnsi="宋体" w:eastAsia="宋体" w:cs="宋体"/>
          <w:sz w:val="15"/>
          <w:szCs w:val="15"/>
        </w:rPr>
      </w:pPr>
      <w:r>
        <w:rPr>
          <w:rFonts w:hint="eastAsia" w:ascii="宋体" w:hAnsi="宋体" w:eastAsia="宋体" w:cs="宋体"/>
          <w:sz w:val="15"/>
          <w:szCs w:val="15"/>
        </w:rPr>
        <w:t>18.企业绩效考评控制的方法中，（B、KPI 考评法）依据 20/80 定律设计，用 20% 的定量化或行为化的要求完成至少 80% 的绩效产出，完成就基本能达成公司总体目标。</w:t>
      </w:r>
    </w:p>
    <w:p w14:paraId="67B2A1DE">
      <w:pPr>
        <w:rPr>
          <w:rFonts w:hint="eastAsia" w:ascii="宋体" w:hAnsi="宋体" w:eastAsia="宋体" w:cs="宋体"/>
          <w:sz w:val="15"/>
          <w:szCs w:val="15"/>
        </w:rPr>
      </w:pPr>
      <w:r>
        <w:rPr>
          <w:rFonts w:hint="eastAsia" w:ascii="宋体" w:hAnsi="宋体" w:eastAsia="宋体" w:cs="宋体"/>
          <w:sz w:val="15"/>
          <w:szCs w:val="15"/>
        </w:rPr>
        <w:t>19.18 世纪产业革命以后，企业规模逐渐扩大，公司制企业开始出现，公司内部稽核制度因收效显著而被各大企业纷纷效仿，当时，这种内部牵制制度主要由职责分工、会计记账和（D、人员轮换）等控制要素构成。</w:t>
      </w:r>
    </w:p>
    <w:p w14:paraId="30751401">
      <w:pPr>
        <w:rPr>
          <w:rFonts w:hint="eastAsia" w:ascii="宋体" w:hAnsi="宋体" w:eastAsia="宋体" w:cs="宋体"/>
          <w:sz w:val="15"/>
          <w:szCs w:val="15"/>
        </w:rPr>
      </w:pPr>
      <w:r>
        <w:rPr>
          <w:rFonts w:hint="eastAsia" w:ascii="宋体" w:hAnsi="宋体" w:eastAsia="宋体" w:cs="宋体"/>
          <w:sz w:val="15"/>
          <w:szCs w:val="15"/>
        </w:rPr>
        <w:t>20.内部控制存在固有的局限性，以下属于内部控制制度设计局限性的是（D、例外事件）。</w:t>
      </w:r>
    </w:p>
    <w:p w14:paraId="7D467D8C">
      <w:pPr>
        <w:rPr>
          <w:rFonts w:hint="eastAsia" w:ascii="宋体" w:hAnsi="宋体" w:eastAsia="宋体" w:cs="宋体"/>
          <w:sz w:val="15"/>
          <w:szCs w:val="15"/>
        </w:rPr>
      </w:pPr>
      <w:r>
        <w:rPr>
          <w:rFonts w:hint="eastAsia" w:ascii="宋体" w:hAnsi="宋体" w:eastAsia="宋体" w:cs="宋体"/>
          <w:sz w:val="15"/>
          <w:szCs w:val="15"/>
        </w:rPr>
        <w:t>21.美国 AICPA 于 1953 年在其颁布的《审计程序说明第 19 号》中，将内部控制按照其特点分为会计控制和管理控制，以下属于会计控制的是（D、实物控制）。</w:t>
      </w:r>
    </w:p>
    <w:p w14:paraId="42BD473E">
      <w:pPr>
        <w:rPr>
          <w:rFonts w:hint="eastAsia" w:ascii="宋体" w:hAnsi="宋体" w:eastAsia="宋体" w:cs="宋体"/>
          <w:sz w:val="15"/>
          <w:szCs w:val="15"/>
        </w:rPr>
      </w:pPr>
      <w:r>
        <w:rPr>
          <w:rFonts w:hint="eastAsia" w:ascii="宋体" w:hAnsi="宋体" w:eastAsia="宋体" w:cs="宋体"/>
          <w:sz w:val="15"/>
          <w:szCs w:val="15"/>
        </w:rPr>
        <w:t>22.董事、监事和高级管理人员舞弊属于内部控制的（A、重大缺陷）。</w:t>
      </w:r>
    </w:p>
    <w:p w14:paraId="4464407F">
      <w:pPr>
        <w:rPr>
          <w:rFonts w:hint="eastAsia" w:ascii="宋体" w:hAnsi="宋体" w:eastAsia="宋体" w:cs="宋体"/>
          <w:sz w:val="15"/>
          <w:szCs w:val="15"/>
        </w:rPr>
      </w:pPr>
      <w:r>
        <w:rPr>
          <w:rFonts w:hint="eastAsia" w:ascii="宋体" w:hAnsi="宋体" w:eastAsia="宋体" w:cs="宋体"/>
          <w:sz w:val="15"/>
          <w:szCs w:val="15"/>
        </w:rPr>
        <w:t>23.属于企业识别风险方法的是（D、风险清单分析法）。</w:t>
      </w:r>
    </w:p>
    <w:p w14:paraId="4D05C0D2">
      <w:pPr>
        <w:rPr>
          <w:rFonts w:hint="eastAsia" w:ascii="宋体" w:hAnsi="宋体" w:eastAsia="宋体" w:cs="宋体"/>
          <w:sz w:val="15"/>
          <w:szCs w:val="15"/>
        </w:rPr>
      </w:pPr>
      <w:r>
        <w:rPr>
          <w:rFonts w:hint="eastAsia" w:ascii="宋体" w:hAnsi="宋体" w:eastAsia="宋体" w:cs="宋体"/>
          <w:sz w:val="15"/>
          <w:szCs w:val="15"/>
        </w:rPr>
        <w:t>24.20 世纪初期，西方资本主义经济得到了极大的发展，激烈的竞争中，一些企业逐步摸索出组织调节、制约和检查生产活动的办法，即当时的内部牵制制度，它基本上以（A、职务分离和交互核对）为手段。</w:t>
      </w:r>
    </w:p>
    <w:p w14:paraId="7FB8A6D1">
      <w:pPr>
        <w:rPr>
          <w:rFonts w:hint="eastAsia" w:ascii="宋体" w:hAnsi="宋体" w:eastAsia="宋体" w:cs="宋体"/>
          <w:sz w:val="15"/>
          <w:szCs w:val="15"/>
        </w:rPr>
      </w:pPr>
      <w:r>
        <w:rPr>
          <w:rFonts w:hint="eastAsia" w:ascii="宋体" w:hAnsi="宋体" w:eastAsia="宋体" w:cs="宋体"/>
          <w:sz w:val="15"/>
          <w:szCs w:val="15"/>
        </w:rPr>
        <w:t>25.20 世纪初期，西方资本主义经济得到了极大的发展，激烈的竞争中，一些企业逐步摸索出组织调节、制约和检查生产活动的办法，即当时的内部牵制制度，它基本上以（C、查错防弊）为目的。</w:t>
      </w:r>
    </w:p>
    <w:p w14:paraId="7CC1CEDC">
      <w:pPr>
        <w:rPr>
          <w:rFonts w:hint="eastAsia" w:ascii="宋体" w:hAnsi="宋体" w:eastAsia="宋体" w:cs="宋体"/>
          <w:sz w:val="15"/>
          <w:szCs w:val="15"/>
        </w:rPr>
      </w:pPr>
      <w:r>
        <w:rPr>
          <w:rFonts w:hint="eastAsia" w:ascii="宋体" w:hAnsi="宋体" w:eastAsia="宋体" w:cs="宋体"/>
          <w:sz w:val="15"/>
          <w:szCs w:val="15"/>
        </w:rPr>
        <w:t>26.公司更正已经公布的财务报表属于内部控制的（B、重大缺陷）。</w:t>
      </w:r>
    </w:p>
    <w:p w14:paraId="3D9086D7">
      <w:pPr>
        <w:rPr>
          <w:rFonts w:hint="eastAsia" w:ascii="宋体" w:hAnsi="宋体" w:eastAsia="宋体" w:cs="宋体"/>
          <w:sz w:val="15"/>
          <w:szCs w:val="15"/>
        </w:rPr>
      </w:pPr>
      <w:r>
        <w:rPr>
          <w:rFonts w:hint="eastAsia" w:ascii="宋体" w:hAnsi="宋体" w:eastAsia="宋体" w:cs="宋体"/>
          <w:sz w:val="15"/>
          <w:szCs w:val="15"/>
        </w:rPr>
        <w:t>27.企业识别外部风险时，应当关注（C、消费者行为）。</w:t>
      </w:r>
    </w:p>
    <w:p w14:paraId="5A002166">
      <w:pPr>
        <w:rPr>
          <w:rFonts w:hint="eastAsia" w:ascii="宋体" w:hAnsi="宋体" w:eastAsia="宋体" w:cs="宋体"/>
          <w:sz w:val="15"/>
          <w:szCs w:val="15"/>
        </w:rPr>
      </w:pPr>
      <w:r>
        <w:rPr>
          <w:rFonts w:hint="eastAsia" w:ascii="宋体" w:hAnsi="宋体" w:eastAsia="宋体" w:cs="宋体"/>
          <w:sz w:val="15"/>
          <w:szCs w:val="15"/>
        </w:rPr>
        <w:t>28.企业对超出整体风险承受能力或者具体业务层面可接受风险水平的风险，可以实施（B、风险规避策略）。</w:t>
      </w:r>
    </w:p>
    <w:p w14:paraId="15E317EC">
      <w:pPr>
        <w:rPr>
          <w:rFonts w:hint="eastAsia" w:ascii="宋体" w:hAnsi="宋体" w:eastAsia="宋体" w:cs="宋体"/>
          <w:sz w:val="15"/>
          <w:szCs w:val="15"/>
        </w:rPr>
      </w:pPr>
      <w:r>
        <w:rPr>
          <w:rFonts w:hint="eastAsia" w:ascii="宋体" w:hAnsi="宋体" w:eastAsia="宋体" w:cs="宋体"/>
          <w:sz w:val="15"/>
          <w:szCs w:val="15"/>
        </w:rPr>
        <w:t>29.企业对在整体风险承受能力和具体业务层面可接受风险水平之内的风险，在权衡成本效益之后能够借助他人力量，采取业务外包、购买保险等进一步的控制措施以降低风险、提高收益或者减轻损失的，可以实施（D、风险分担策略）。</w:t>
      </w:r>
    </w:p>
    <w:p w14:paraId="2D4F23D6">
      <w:pPr>
        <w:rPr>
          <w:rFonts w:hint="eastAsia" w:ascii="宋体" w:hAnsi="宋体" w:eastAsia="宋体" w:cs="宋体"/>
          <w:sz w:val="15"/>
          <w:szCs w:val="15"/>
        </w:rPr>
      </w:pPr>
      <w:r>
        <w:rPr>
          <w:rFonts w:hint="eastAsia" w:ascii="宋体" w:hAnsi="宋体" w:eastAsia="宋体" w:cs="宋体"/>
          <w:sz w:val="15"/>
          <w:szCs w:val="15"/>
        </w:rPr>
        <w:t>30.企业应当设立预算管理委员会，作为专门履行全面预算管理职责的决策机构，一般由（B、总经理）任预算管理委员会主任。</w:t>
      </w:r>
    </w:p>
    <w:p w14:paraId="6700D08C">
      <w:pPr>
        <w:rPr>
          <w:rFonts w:hint="eastAsia" w:ascii="宋体" w:hAnsi="宋体" w:eastAsia="宋体" w:cs="宋体"/>
          <w:sz w:val="15"/>
          <w:szCs w:val="15"/>
        </w:rPr>
      </w:pPr>
    </w:p>
    <w:p w14:paraId="4E1DCAE8">
      <w:pPr>
        <w:rPr>
          <w:rFonts w:hint="eastAsia" w:ascii="宋体" w:hAnsi="宋体" w:eastAsia="宋体" w:cs="宋体"/>
          <w:sz w:val="15"/>
          <w:szCs w:val="15"/>
        </w:rPr>
      </w:pPr>
      <w:r>
        <w:rPr>
          <w:rFonts w:hint="eastAsia" w:ascii="宋体" w:hAnsi="宋体" w:eastAsia="宋体" w:cs="宋体"/>
          <w:sz w:val="15"/>
          <w:szCs w:val="15"/>
        </w:rPr>
        <w:t>多项选择题</w:t>
      </w:r>
    </w:p>
    <w:p w14:paraId="0B55946E">
      <w:pPr>
        <w:rPr>
          <w:rFonts w:hint="eastAsia" w:ascii="宋体" w:hAnsi="宋体" w:eastAsia="宋体" w:cs="宋体"/>
          <w:sz w:val="15"/>
          <w:szCs w:val="15"/>
        </w:rPr>
      </w:pPr>
      <w:r>
        <w:rPr>
          <w:rFonts w:hint="eastAsia" w:ascii="宋体" w:hAnsi="宋体" w:eastAsia="宋体" w:cs="宋体"/>
          <w:sz w:val="15"/>
          <w:szCs w:val="15"/>
        </w:rPr>
        <w:t>1.风险主要有以下特征（A、可测性；B、普遍性；C、不确定性；D、客观性；E、动态可变性）。</w:t>
      </w:r>
    </w:p>
    <w:p w14:paraId="442EC776">
      <w:pPr>
        <w:rPr>
          <w:rFonts w:hint="eastAsia" w:ascii="宋体" w:hAnsi="宋体" w:eastAsia="宋体" w:cs="宋体"/>
          <w:sz w:val="15"/>
          <w:szCs w:val="15"/>
        </w:rPr>
      </w:pPr>
      <w:r>
        <w:rPr>
          <w:rFonts w:hint="eastAsia" w:ascii="宋体" w:hAnsi="宋体" w:eastAsia="宋体" w:cs="宋体"/>
          <w:sz w:val="15"/>
          <w:szCs w:val="15"/>
        </w:rPr>
        <w:t>2.按照内部控制缺陷的来源，可以将内部控制缺陷分为（B、运行缺陷；D、设计缺陷）。</w:t>
      </w:r>
    </w:p>
    <w:p w14:paraId="7EB9E557">
      <w:pPr>
        <w:rPr>
          <w:rFonts w:hint="eastAsia" w:ascii="宋体" w:hAnsi="宋体" w:eastAsia="宋体" w:cs="宋体"/>
          <w:sz w:val="15"/>
          <w:szCs w:val="15"/>
        </w:rPr>
      </w:pPr>
      <w:r>
        <w:rPr>
          <w:rFonts w:hint="eastAsia" w:ascii="宋体" w:hAnsi="宋体" w:eastAsia="宋体" w:cs="宋体"/>
          <w:sz w:val="15"/>
          <w:szCs w:val="15"/>
        </w:rPr>
        <w:t>3.2004 年 9 月，COSO 发布了新的研究报告《企业风险管理 — 整合框架》，提出了企业风险管理框架具有以下目标（A、合规目标；B、经营目标；C、报告目标；D、战略目标）。</w:t>
      </w:r>
    </w:p>
    <w:p w14:paraId="210297A7">
      <w:pPr>
        <w:rPr>
          <w:rFonts w:hint="eastAsia" w:ascii="宋体" w:hAnsi="宋体" w:eastAsia="宋体" w:cs="宋体"/>
          <w:sz w:val="15"/>
          <w:szCs w:val="15"/>
        </w:rPr>
      </w:pPr>
      <w:r>
        <w:rPr>
          <w:rFonts w:hint="eastAsia" w:ascii="宋体" w:hAnsi="宋体" w:eastAsia="宋体" w:cs="宋体"/>
          <w:sz w:val="15"/>
          <w:szCs w:val="15"/>
        </w:rPr>
        <w:t>4.2008 年，财政部会同证监会、审计署、银监会、保监会发布《企业内部控制基本规范》，提出企业内部控制具有以下目标（A、促进企业实现发展战略目标；B、资产安全目标；C、财务报告及相关信息真实完整目标；D、企业经营管理合法合规目标；E、提高经营效率和效果目标）。</w:t>
      </w:r>
    </w:p>
    <w:p w14:paraId="1BB158C8">
      <w:pPr>
        <w:rPr>
          <w:rFonts w:hint="eastAsia" w:ascii="宋体" w:hAnsi="宋体" w:eastAsia="宋体" w:cs="宋体"/>
          <w:sz w:val="15"/>
          <w:szCs w:val="15"/>
        </w:rPr>
      </w:pPr>
      <w:r>
        <w:rPr>
          <w:rFonts w:hint="eastAsia" w:ascii="宋体" w:hAnsi="宋体" w:eastAsia="宋体" w:cs="宋体"/>
          <w:sz w:val="15"/>
          <w:szCs w:val="15"/>
        </w:rPr>
        <w:t>5.上市公司治理结构的特殊要求包括（B、建立独立董事制度；C、设立董事会专业委员会；E、设立董事会秘书）。</w:t>
      </w:r>
    </w:p>
    <w:p w14:paraId="1AB13EE4">
      <w:pPr>
        <w:rPr>
          <w:rFonts w:hint="eastAsia" w:ascii="宋体" w:hAnsi="宋体" w:eastAsia="宋体" w:cs="宋体"/>
          <w:sz w:val="15"/>
          <w:szCs w:val="15"/>
        </w:rPr>
      </w:pPr>
      <w:r>
        <w:rPr>
          <w:rFonts w:hint="eastAsia" w:ascii="宋体" w:hAnsi="宋体" w:eastAsia="宋体" w:cs="宋体"/>
          <w:sz w:val="15"/>
          <w:szCs w:val="15"/>
        </w:rPr>
        <w:t>6.按风险的承受能力可以将风险划分为（B、不可接受风险；D、可接受风险）。</w:t>
      </w:r>
    </w:p>
    <w:p w14:paraId="3183B597">
      <w:pPr>
        <w:rPr>
          <w:rFonts w:hint="eastAsia" w:ascii="宋体" w:hAnsi="宋体" w:eastAsia="宋体" w:cs="宋体"/>
          <w:sz w:val="15"/>
          <w:szCs w:val="15"/>
        </w:rPr>
      </w:pPr>
      <w:r>
        <w:rPr>
          <w:rFonts w:hint="eastAsia" w:ascii="宋体" w:hAnsi="宋体" w:eastAsia="宋体" w:cs="宋体"/>
          <w:sz w:val="15"/>
          <w:szCs w:val="15"/>
        </w:rPr>
        <w:t>7.以下属于企业反舞弊具体措施的是（A、制定举报投诉制度；B、缓解员工压力；D、营造良好的企业文化；E、完善企业治理结构）。</w:t>
      </w:r>
    </w:p>
    <w:p w14:paraId="04A9EE6C">
      <w:pPr>
        <w:rPr>
          <w:rFonts w:hint="eastAsia" w:ascii="宋体" w:hAnsi="宋体" w:eastAsia="宋体" w:cs="宋体"/>
          <w:sz w:val="15"/>
          <w:szCs w:val="15"/>
        </w:rPr>
      </w:pPr>
      <w:r>
        <w:rPr>
          <w:rFonts w:hint="eastAsia" w:ascii="宋体" w:hAnsi="宋体" w:eastAsia="宋体" w:cs="宋体"/>
          <w:sz w:val="15"/>
          <w:szCs w:val="15"/>
        </w:rPr>
        <w:t>8.2008 年，财政部会同证监会、审计署、银监会、保监会发布《企业内部控制基本规范》，提出企业内部控制建设应当遵循以下原则（A、成本效益；B、重要性；C、制衡性；D、全面性；E、适应性）。</w:t>
      </w:r>
    </w:p>
    <w:p w14:paraId="07371F88">
      <w:pPr>
        <w:rPr>
          <w:rFonts w:hint="eastAsia" w:ascii="宋体" w:hAnsi="宋体" w:eastAsia="宋体" w:cs="宋体"/>
          <w:sz w:val="15"/>
          <w:szCs w:val="15"/>
        </w:rPr>
      </w:pPr>
      <w:r>
        <w:rPr>
          <w:rFonts w:hint="eastAsia" w:ascii="宋体" w:hAnsi="宋体" w:eastAsia="宋体" w:cs="宋体"/>
          <w:sz w:val="15"/>
          <w:szCs w:val="15"/>
        </w:rPr>
        <w:t>9.1992 年 9 月，COSO 发布了著名的报告《内部控制 — 整合框架》，并于 1994 年进行了修订，提出内部控制包括以下要素（A、监控；B、风险评估；C、控制活动；D、控制环境；E、信息与沟通）。</w:t>
      </w:r>
    </w:p>
    <w:p w14:paraId="762BC6EC">
      <w:pPr>
        <w:rPr>
          <w:rFonts w:hint="eastAsia" w:ascii="宋体" w:hAnsi="宋体" w:eastAsia="宋体" w:cs="宋体"/>
          <w:sz w:val="15"/>
          <w:szCs w:val="15"/>
        </w:rPr>
      </w:pPr>
      <w:r>
        <w:rPr>
          <w:rFonts w:hint="eastAsia" w:ascii="宋体" w:hAnsi="宋体" w:eastAsia="宋体" w:cs="宋体"/>
          <w:sz w:val="15"/>
          <w:szCs w:val="15"/>
        </w:rPr>
        <w:t>10.企业绩效考评控制的方法包括（A、平衡记分卡评价法；C、EVA 评级法；D、KPI 考评法）。</w:t>
      </w:r>
    </w:p>
    <w:p w14:paraId="3EAEB196">
      <w:pPr>
        <w:rPr>
          <w:rFonts w:hint="eastAsia" w:ascii="宋体" w:hAnsi="宋体" w:eastAsia="宋体" w:cs="宋体"/>
          <w:sz w:val="15"/>
          <w:szCs w:val="15"/>
        </w:rPr>
      </w:pPr>
      <w:r>
        <w:rPr>
          <w:rFonts w:hint="eastAsia" w:ascii="宋体" w:hAnsi="宋体" w:eastAsia="宋体" w:cs="宋体"/>
          <w:sz w:val="15"/>
          <w:szCs w:val="15"/>
        </w:rPr>
        <w:t>11.企业社会责任的内容包括（A、支持慈善事业；B、产品质量；C、环境保护与资源节约；D、安全生产；E、促进就业与员工权益保护）。</w:t>
      </w:r>
    </w:p>
    <w:p w14:paraId="49FA8126">
      <w:pPr>
        <w:rPr>
          <w:rFonts w:hint="eastAsia" w:ascii="宋体" w:hAnsi="宋体" w:eastAsia="宋体" w:cs="宋体"/>
          <w:sz w:val="15"/>
          <w:szCs w:val="15"/>
        </w:rPr>
      </w:pPr>
      <w:r>
        <w:rPr>
          <w:rFonts w:hint="eastAsia" w:ascii="宋体" w:hAnsi="宋体" w:eastAsia="宋体" w:cs="宋体"/>
          <w:sz w:val="15"/>
          <w:szCs w:val="15"/>
        </w:rPr>
        <w:t>12.1992 年 9 月，COSO 发布了著名的报告《内部控制一整合框架》，并于 1994 年进行了修订，提出内部控制包括五要素，以下选项属于控制环境要素的是（B、人力资源政策；D、人员胜任能力）。</w:t>
      </w:r>
    </w:p>
    <w:p w14:paraId="3BD3B58E">
      <w:pPr>
        <w:rPr>
          <w:rFonts w:hint="eastAsia" w:ascii="宋体" w:hAnsi="宋体" w:eastAsia="宋体" w:cs="宋体"/>
          <w:sz w:val="15"/>
          <w:szCs w:val="15"/>
        </w:rPr>
      </w:pPr>
      <w:r>
        <w:rPr>
          <w:rFonts w:hint="eastAsia" w:ascii="宋体" w:hAnsi="宋体" w:eastAsia="宋体" w:cs="宋体"/>
          <w:sz w:val="15"/>
          <w:szCs w:val="15"/>
        </w:rPr>
        <w:t>13.按控制的方式分类，内部控制可以分为（A、补救性控制；D、预防控制；E、检查性控制）。</w:t>
      </w:r>
    </w:p>
    <w:p w14:paraId="054D063D">
      <w:pPr>
        <w:rPr>
          <w:rFonts w:hint="eastAsia" w:ascii="宋体" w:hAnsi="宋体" w:eastAsia="宋体" w:cs="宋体"/>
          <w:sz w:val="15"/>
          <w:szCs w:val="15"/>
        </w:rPr>
      </w:pPr>
      <w:r>
        <w:rPr>
          <w:rFonts w:hint="eastAsia" w:ascii="宋体" w:hAnsi="宋体" w:eastAsia="宋体" w:cs="宋体"/>
          <w:sz w:val="15"/>
          <w:szCs w:val="15"/>
        </w:rPr>
        <w:t>14.1992 年 9 月，COSO 发布了著名的报告《内部控制 — 整合框架》，并于 1994 年进行了修订，提出内部控制包括五要素，以下选项属于控制活动要素的是（C、职务分离；E、实物控制）。</w:t>
      </w:r>
    </w:p>
    <w:p w14:paraId="34894918">
      <w:pPr>
        <w:rPr>
          <w:rFonts w:hint="eastAsia" w:ascii="宋体" w:hAnsi="宋体" w:eastAsia="宋体" w:cs="宋体"/>
          <w:sz w:val="15"/>
          <w:szCs w:val="15"/>
        </w:rPr>
      </w:pPr>
      <w:r>
        <w:rPr>
          <w:rFonts w:hint="eastAsia" w:ascii="宋体" w:hAnsi="宋体" w:eastAsia="宋体" w:cs="宋体"/>
          <w:sz w:val="15"/>
          <w:szCs w:val="15"/>
        </w:rPr>
        <w:t>15.企业编制的全面预算包括（A、财务预算；C、日常业务预算；E、特种决策预算）。</w:t>
      </w:r>
    </w:p>
    <w:p w14:paraId="085A8896">
      <w:pPr>
        <w:rPr>
          <w:rFonts w:hint="eastAsia" w:ascii="宋体" w:hAnsi="宋体" w:eastAsia="宋体" w:cs="宋体"/>
          <w:sz w:val="15"/>
          <w:szCs w:val="15"/>
        </w:rPr>
      </w:pPr>
    </w:p>
    <w:p w14:paraId="557966AE">
      <w:pPr>
        <w:rPr>
          <w:rFonts w:hint="eastAsia" w:ascii="宋体" w:hAnsi="宋体" w:eastAsia="宋体" w:cs="宋体"/>
          <w:sz w:val="15"/>
          <w:szCs w:val="15"/>
        </w:rPr>
      </w:pPr>
      <w:r>
        <w:rPr>
          <w:rFonts w:hint="eastAsia" w:ascii="宋体" w:hAnsi="宋体" w:eastAsia="宋体" w:cs="宋体"/>
          <w:sz w:val="15"/>
          <w:szCs w:val="15"/>
        </w:rPr>
        <w:t>判断题</w:t>
      </w:r>
    </w:p>
    <w:p w14:paraId="1F9EE4D7">
      <w:pPr>
        <w:rPr>
          <w:rFonts w:hint="eastAsia" w:ascii="宋体" w:hAnsi="宋体" w:eastAsia="宋体" w:cs="宋体"/>
          <w:sz w:val="15"/>
          <w:szCs w:val="15"/>
        </w:rPr>
      </w:pPr>
      <w:r>
        <w:rPr>
          <w:rFonts w:hint="eastAsia" w:ascii="宋体" w:hAnsi="宋体" w:eastAsia="宋体" w:cs="宋体"/>
          <w:sz w:val="15"/>
          <w:szCs w:val="15"/>
        </w:rPr>
        <w:t>1.企业制定与考核相挂钩的薪酬制度时，应避免具有众多层次的复杂设计，关注一两个能真正促成经营目标的主要绩效指标。【A、正确】</w:t>
      </w:r>
    </w:p>
    <w:p w14:paraId="38255A55">
      <w:pPr>
        <w:rPr>
          <w:rFonts w:hint="eastAsia" w:ascii="宋体" w:hAnsi="宋体" w:eastAsia="宋体" w:cs="宋体"/>
          <w:sz w:val="15"/>
          <w:szCs w:val="15"/>
        </w:rPr>
      </w:pPr>
      <w:r>
        <w:rPr>
          <w:rFonts w:hint="eastAsia" w:ascii="宋体" w:hAnsi="宋体" w:eastAsia="宋体" w:cs="宋体"/>
          <w:sz w:val="15"/>
          <w:szCs w:val="15"/>
        </w:rPr>
        <w:t>2.在实施内部控制过程中，上至董事长，下至基层员工，人人都应该成为内部控制的实施主体，即应强调 “全员控制” 的理念。【A、正确】</w:t>
      </w:r>
    </w:p>
    <w:p w14:paraId="5281720A">
      <w:pPr>
        <w:rPr>
          <w:rFonts w:hint="eastAsia" w:ascii="宋体" w:hAnsi="宋体" w:eastAsia="宋体" w:cs="宋体"/>
          <w:sz w:val="15"/>
          <w:szCs w:val="15"/>
        </w:rPr>
      </w:pPr>
      <w:r>
        <w:rPr>
          <w:rFonts w:hint="eastAsia" w:ascii="宋体" w:hAnsi="宋体" w:eastAsia="宋体" w:cs="宋体"/>
          <w:sz w:val="15"/>
          <w:szCs w:val="15"/>
        </w:rPr>
        <w:t>3.1992 年 9 月，COSO 发布了著名的报告《内部控制 — 整合框架》，并于 1994 年进行了修订，提出内部控制具有战略目标、经营目标、报告目标和合规目标。【B、错误】</w:t>
      </w:r>
    </w:p>
    <w:p w14:paraId="3531AE94">
      <w:pPr>
        <w:rPr>
          <w:rFonts w:hint="eastAsia" w:ascii="宋体" w:hAnsi="宋体" w:eastAsia="宋体" w:cs="宋体"/>
          <w:sz w:val="15"/>
          <w:szCs w:val="15"/>
        </w:rPr>
      </w:pPr>
      <w:r>
        <w:rPr>
          <w:rFonts w:hint="eastAsia" w:ascii="宋体" w:hAnsi="宋体" w:eastAsia="宋体" w:cs="宋体"/>
          <w:sz w:val="15"/>
          <w:szCs w:val="15"/>
        </w:rPr>
        <w:t>4.信息技术和信息系统帮助我们更好地对企业进行内部控制，增加了新的控制手段，减少了人为因素，提高了信息收集处理的效率和效果，降低了人工处理的成本，提升了企业战略管理上下游的信息链，但同时也产生了一些新的问题。【A、正确】</w:t>
      </w:r>
    </w:p>
    <w:p w14:paraId="387C04A7">
      <w:pPr>
        <w:rPr>
          <w:rFonts w:hint="eastAsia" w:ascii="宋体" w:hAnsi="宋体" w:eastAsia="宋体" w:cs="宋体"/>
          <w:sz w:val="15"/>
          <w:szCs w:val="15"/>
        </w:rPr>
      </w:pPr>
      <w:r>
        <w:rPr>
          <w:rFonts w:hint="eastAsia" w:ascii="宋体" w:hAnsi="宋体" w:eastAsia="宋体" w:cs="宋体"/>
          <w:sz w:val="15"/>
          <w:szCs w:val="15"/>
        </w:rPr>
        <w:t>5.企业内部控制制度规定资金的调度权按规定属于总会计师，但某项目因时间紧迫，总经理直接通知出纳将资金借给其他企业，事后再报给总会计师。总经理认为该行为未违反公司制度规定。【B、错误】</w:t>
      </w:r>
    </w:p>
    <w:p w14:paraId="694C6E8B">
      <w:pPr>
        <w:rPr>
          <w:rFonts w:hint="eastAsia" w:ascii="宋体" w:hAnsi="宋体" w:eastAsia="宋体" w:cs="宋体"/>
          <w:sz w:val="15"/>
          <w:szCs w:val="15"/>
        </w:rPr>
      </w:pPr>
      <w:r>
        <w:rPr>
          <w:rFonts w:hint="eastAsia" w:ascii="宋体" w:hAnsi="宋体" w:eastAsia="宋体" w:cs="宋体"/>
          <w:sz w:val="15"/>
          <w:szCs w:val="15"/>
        </w:rPr>
        <w:t>6.企业按照其内部控制制度的要求，安排出纳既负责签发支票、记录支票登记簿，又负责企业银行账的对账工作。【B、错误】</w:t>
      </w:r>
    </w:p>
    <w:p w14:paraId="357E74BA">
      <w:pPr>
        <w:rPr>
          <w:rFonts w:hint="eastAsia" w:ascii="宋体" w:hAnsi="宋体" w:eastAsia="宋体" w:cs="宋体"/>
          <w:sz w:val="15"/>
          <w:szCs w:val="15"/>
        </w:rPr>
      </w:pPr>
      <w:r>
        <w:rPr>
          <w:rFonts w:hint="eastAsia" w:ascii="宋体" w:hAnsi="宋体" w:eastAsia="宋体" w:cs="宋体"/>
          <w:sz w:val="15"/>
          <w:szCs w:val="15"/>
        </w:rPr>
        <w:t>7.企业应对风险时，采用业务外包方式将其认为风险较大的业务转移给其他人，从而将风险全部或部分转移给承包人，则该企业运用的是风险分担策略实现对风险的有效控制。【A、正确】</w:t>
      </w:r>
    </w:p>
    <w:p w14:paraId="44D283F6">
      <w:pPr>
        <w:rPr>
          <w:rFonts w:hint="eastAsia" w:ascii="宋体" w:hAnsi="宋体" w:eastAsia="宋体" w:cs="宋体"/>
          <w:sz w:val="15"/>
          <w:szCs w:val="15"/>
        </w:rPr>
      </w:pPr>
      <w:r>
        <w:rPr>
          <w:rFonts w:hint="eastAsia" w:ascii="宋体" w:hAnsi="宋体" w:eastAsia="宋体" w:cs="宋体"/>
          <w:sz w:val="15"/>
          <w:szCs w:val="15"/>
        </w:rPr>
        <w:t>8.成本效益原则是指内部控制应当权衡实施成本与预期效益，以适当的成本实现有效控制。正是因为内部控制的建立和实施要符合成本效益原则，所以内部控制对目标的保证程度是绝对保证。【B、错误】</w:t>
      </w:r>
    </w:p>
    <w:p w14:paraId="7FD78673">
      <w:pPr>
        <w:rPr>
          <w:rFonts w:hint="eastAsia" w:ascii="宋体" w:hAnsi="宋体" w:eastAsia="宋体" w:cs="宋体"/>
          <w:sz w:val="15"/>
          <w:szCs w:val="15"/>
        </w:rPr>
      </w:pPr>
      <w:r>
        <w:rPr>
          <w:rFonts w:hint="eastAsia" w:ascii="宋体" w:hAnsi="宋体" w:eastAsia="宋体" w:cs="宋体"/>
          <w:sz w:val="15"/>
          <w:szCs w:val="15"/>
        </w:rPr>
        <w:t>9.企业应当建立反舞弊机制，坚持惩防并举、重在预防的原则，明确反舞弊工作的重点领域、关键环节和有关机构在反舞弊工作中的职责权限，规范舞弊案件的举报、调查、处理、报告和补救程序。【A、正确】</w:t>
      </w:r>
    </w:p>
    <w:p w14:paraId="1B131B6D">
      <w:pPr>
        <w:rPr>
          <w:rFonts w:hint="eastAsia" w:ascii="宋体" w:hAnsi="宋体" w:eastAsia="宋体" w:cs="宋体"/>
          <w:sz w:val="15"/>
          <w:szCs w:val="15"/>
        </w:rPr>
      </w:pPr>
      <w:r>
        <w:rPr>
          <w:rFonts w:hint="eastAsia" w:ascii="宋体" w:hAnsi="宋体" w:eastAsia="宋体" w:cs="宋体"/>
          <w:sz w:val="15"/>
          <w:szCs w:val="15"/>
        </w:rPr>
        <w:t>10.国有独资公司不设股东（大）会，由国有资产监督管理机构行使股东（大）会职权，决定公司的重大事项。【A、正确】</w:t>
      </w:r>
    </w:p>
    <w:p w14:paraId="43DF9D99">
      <w:pPr>
        <w:rPr>
          <w:rFonts w:hint="eastAsia" w:ascii="宋体" w:hAnsi="宋体" w:eastAsia="宋体" w:cs="宋体"/>
          <w:sz w:val="15"/>
          <w:szCs w:val="15"/>
        </w:rPr>
      </w:pPr>
      <w:r>
        <w:rPr>
          <w:rFonts w:hint="eastAsia" w:ascii="宋体" w:hAnsi="宋体" w:eastAsia="宋体" w:cs="宋体"/>
          <w:sz w:val="15"/>
          <w:szCs w:val="15"/>
        </w:rPr>
        <w:t>11.人们通过采取风险管理办法以降低风险发生的频率和潜在的损失，进而实现彻底消除风险的目的。【B、错误】</w:t>
      </w:r>
    </w:p>
    <w:p w14:paraId="2B8DFE59">
      <w:pPr>
        <w:rPr>
          <w:rFonts w:hint="eastAsia" w:ascii="宋体" w:hAnsi="宋体" w:eastAsia="宋体" w:cs="宋体"/>
          <w:sz w:val="15"/>
          <w:szCs w:val="15"/>
        </w:rPr>
      </w:pPr>
      <w:r>
        <w:rPr>
          <w:rFonts w:hint="eastAsia" w:ascii="宋体" w:hAnsi="宋体" w:eastAsia="宋体" w:cs="宋体"/>
          <w:sz w:val="15"/>
          <w:szCs w:val="15"/>
        </w:rPr>
        <w:t>12.企业风险管理是一个过程，旨在识别可能会影响主体的潜在事项，管理风险以使其在该主体的风险容量之内，并为主体目标的实现提供绝对保证。【B、错误】</w:t>
      </w:r>
    </w:p>
    <w:p w14:paraId="7D10E60E">
      <w:pPr>
        <w:rPr>
          <w:rFonts w:hint="eastAsia" w:ascii="宋体" w:hAnsi="宋体" w:eastAsia="宋体" w:cs="宋体"/>
          <w:sz w:val="15"/>
          <w:szCs w:val="15"/>
        </w:rPr>
      </w:pPr>
      <w:r>
        <w:rPr>
          <w:rFonts w:hint="eastAsia" w:ascii="宋体" w:hAnsi="宋体" w:eastAsia="宋体" w:cs="宋体"/>
          <w:sz w:val="15"/>
          <w:szCs w:val="15"/>
        </w:rPr>
        <w:t>13.企业要定期或不定期对各项财产物资进行实物盘点，盘点范围包括现金、银行存款、银行票据、有价证券、存货以及固定资产等财产。【B、错误】</w:t>
      </w:r>
    </w:p>
    <w:p w14:paraId="41D85CF2">
      <w:pPr>
        <w:rPr>
          <w:rFonts w:hint="eastAsia" w:ascii="宋体" w:hAnsi="宋体" w:eastAsia="宋体" w:cs="宋体"/>
          <w:sz w:val="15"/>
          <w:szCs w:val="15"/>
        </w:rPr>
      </w:pPr>
      <w:r>
        <w:rPr>
          <w:rFonts w:hint="eastAsia" w:ascii="宋体" w:hAnsi="宋体" w:eastAsia="宋体" w:cs="宋体"/>
          <w:sz w:val="15"/>
          <w:szCs w:val="15"/>
        </w:rPr>
        <w:t>14.企业组织不同的层级所需要的主要信息类型是不同的，执行层的信息需求以主观信息为主，决策层的信息需求则以客观信息为主。【B、错误】</w:t>
      </w:r>
    </w:p>
    <w:p w14:paraId="27EFA76D">
      <w:pPr>
        <w:rPr>
          <w:rFonts w:hint="eastAsia" w:ascii="宋体" w:hAnsi="宋体" w:eastAsia="宋体" w:cs="宋体"/>
          <w:sz w:val="15"/>
          <w:szCs w:val="15"/>
        </w:rPr>
      </w:pPr>
      <w:r>
        <w:rPr>
          <w:rFonts w:hint="eastAsia" w:ascii="宋体" w:hAnsi="宋体" w:eastAsia="宋体" w:cs="宋体"/>
          <w:sz w:val="15"/>
          <w:szCs w:val="15"/>
        </w:rPr>
        <w:t>15.企业新项目的建设、新产品的开发既可能使企业蓬勃发展，也可能使企业陷入困境，此时企业面临的风险为纯粹风险。【B、错误】</w:t>
      </w:r>
    </w:p>
    <w:p w14:paraId="4CF740EE">
      <w:pPr>
        <w:rPr>
          <w:rFonts w:hint="eastAsia" w:ascii="宋体" w:hAnsi="宋体" w:eastAsia="宋体" w:cs="宋体"/>
          <w:sz w:val="15"/>
          <w:szCs w:val="15"/>
        </w:rPr>
      </w:pPr>
    </w:p>
    <w:p w14:paraId="46C97E82">
      <w:pPr>
        <w:rPr>
          <w:rFonts w:hint="eastAsia" w:ascii="宋体" w:hAnsi="宋体" w:eastAsia="宋体" w:cs="宋体"/>
          <w:sz w:val="15"/>
          <w:szCs w:val="15"/>
        </w:rPr>
      </w:pPr>
      <w:r>
        <w:rPr>
          <w:rFonts w:hint="eastAsia" w:ascii="宋体" w:hAnsi="宋体" w:eastAsia="宋体" w:cs="宋体"/>
          <w:sz w:val="15"/>
          <w:szCs w:val="15"/>
        </w:rPr>
        <w:t>简答题</w:t>
      </w:r>
    </w:p>
    <w:p w14:paraId="7D19D9A2">
      <w:pPr>
        <w:rPr>
          <w:rFonts w:hint="eastAsia" w:ascii="宋体" w:hAnsi="宋体" w:eastAsia="宋体" w:cs="宋体"/>
          <w:sz w:val="15"/>
          <w:szCs w:val="15"/>
        </w:rPr>
      </w:pPr>
      <w:r>
        <w:rPr>
          <w:rFonts w:hint="eastAsia" w:ascii="宋体" w:hAnsi="宋体" w:eastAsia="宋体" w:cs="宋体"/>
          <w:sz w:val="15"/>
          <w:szCs w:val="15"/>
        </w:rPr>
        <w:t>1.请简述战略目标的制定步骤。</w:t>
      </w:r>
      <w:r>
        <w:rPr>
          <w:rFonts w:hint="eastAsia" w:ascii="宋体" w:hAnsi="宋体" w:eastAsia="宋体" w:cs="宋体"/>
          <w:sz w:val="15"/>
          <w:szCs w:val="15"/>
          <w:lang w:eastAsia="zh-CN"/>
        </w:rPr>
        <w:t>答</w:t>
      </w:r>
      <w:r>
        <w:rPr>
          <w:rFonts w:hint="eastAsia" w:ascii="宋体" w:hAnsi="宋体" w:eastAsia="宋体" w:cs="宋体"/>
          <w:sz w:val="15"/>
          <w:szCs w:val="15"/>
        </w:rPr>
        <w:t>：战略目标的制定步骤为：（1）调查研究；（2）拟定目标；（3）评价论证；（4）目标决断；（5）目标分解。</w:t>
      </w:r>
    </w:p>
    <w:p w14:paraId="73FE3F9D">
      <w:pPr>
        <w:rPr>
          <w:rFonts w:hint="eastAsia" w:ascii="宋体" w:hAnsi="宋体" w:eastAsia="宋体" w:cs="宋体"/>
          <w:sz w:val="15"/>
          <w:szCs w:val="15"/>
        </w:rPr>
      </w:pPr>
      <w:r>
        <w:rPr>
          <w:rFonts w:hint="eastAsia" w:ascii="宋体" w:hAnsi="宋体" w:eastAsia="宋体" w:cs="宋体"/>
          <w:sz w:val="15"/>
          <w:szCs w:val="15"/>
        </w:rPr>
        <w:t>2.请简述针对企业安全生产风险，企业应采取的防范控制措施。</w:t>
      </w:r>
      <w:r>
        <w:rPr>
          <w:rFonts w:hint="eastAsia" w:ascii="宋体" w:hAnsi="宋体" w:eastAsia="宋体" w:cs="宋体"/>
          <w:sz w:val="15"/>
          <w:szCs w:val="15"/>
          <w:lang w:eastAsia="zh-CN"/>
        </w:rPr>
        <w:t>答</w:t>
      </w:r>
      <w:r>
        <w:rPr>
          <w:rFonts w:hint="eastAsia" w:ascii="宋体" w:hAnsi="宋体" w:eastAsia="宋体" w:cs="宋体"/>
          <w:sz w:val="15"/>
          <w:szCs w:val="15"/>
        </w:rPr>
        <w:t>：针对企业安全生产风险，企业应采取的防范控制措施有：（1）建章建制和建立健全安全生产管理机构；（2）落实安全生产责任制；（3）加大安全生产投入和经常性维护管理；（4）开展员工安全生产教育，实行特殊岗位资格认证制度；（5）建立安全生产事故应急预警和报告机制。</w:t>
      </w:r>
    </w:p>
    <w:p w14:paraId="17D81FBD">
      <w:pPr>
        <w:rPr>
          <w:rFonts w:hint="eastAsia" w:ascii="宋体" w:hAnsi="宋体" w:eastAsia="宋体" w:cs="宋体"/>
          <w:sz w:val="15"/>
          <w:szCs w:val="15"/>
        </w:rPr>
      </w:pPr>
      <w:r>
        <w:rPr>
          <w:rFonts w:hint="eastAsia" w:ascii="宋体" w:hAnsi="宋体" w:eastAsia="宋体" w:cs="宋体"/>
          <w:sz w:val="15"/>
          <w:szCs w:val="15"/>
        </w:rPr>
        <w:t>3.请简述内部控制的局限性。</w:t>
      </w:r>
      <w:r>
        <w:rPr>
          <w:rFonts w:hint="eastAsia" w:ascii="宋体" w:hAnsi="宋体" w:eastAsia="宋体" w:cs="宋体"/>
          <w:sz w:val="15"/>
          <w:szCs w:val="15"/>
          <w:lang w:eastAsia="zh-CN"/>
        </w:rPr>
        <w:t>答</w:t>
      </w:r>
      <w:r>
        <w:rPr>
          <w:rFonts w:hint="eastAsia" w:ascii="宋体" w:hAnsi="宋体" w:eastAsia="宋体" w:cs="宋体"/>
          <w:sz w:val="15"/>
          <w:szCs w:val="15"/>
        </w:rPr>
        <w:t>：内部控制制度设计的局限性：（1）成本限制；（2）例外事件。内部控制制度执行的局限性：（1）越权操作；（2）串通舞弊；（3）人为错误。</w:t>
      </w:r>
    </w:p>
    <w:p w14:paraId="5F748584">
      <w:pPr>
        <w:rPr>
          <w:rFonts w:hint="eastAsia" w:ascii="宋体" w:hAnsi="宋体" w:eastAsia="宋体" w:cs="宋体"/>
          <w:sz w:val="15"/>
          <w:szCs w:val="15"/>
        </w:rPr>
      </w:pPr>
      <w:r>
        <w:rPr>
          <w:rFonts w:hint="eastAsia" w:ascii="宋体" w:hAnsi="宋体" w:eastAsia="宋体" w:cs="宋体"/>
          <w:sz w:val="15"/>
          <w:szCs w:val="15"/>
        </w:rPr>
        <w:t>4.请简述内部控制的对象。</w:t>
      </w:r>
      <w:r>
        <w:rPr>
          <w:rFonts w:hint="eastAsia" w:ascii="宋体" w:hAnsi="宋体" w:eastAsia="宋体" w:cs="宋体"/>
          <w:sz w:val="15"/>
          <w:szCs w:val="15"/>
          <w:lang w:eastAsia="zh-CN"/>
        </w:rPr>
        <w:t>答</w:t>
      </w:r>
      <w:r>
        <w:rPr>
          <w:rFonts w:hint="eastAsia" w:ascii="宋体" w:hAnsi="宋体" w:eastAsia="宋体" w:cs="宋体"/>
          <w:sz w:val="15"/>
          <w:szCs w:val="15"/>
        </w:rPr>
        <w:t>：内部控制的对象是内部控制措施作用的客体。内部控制的对象非常广泛，涵盖企业经营涉及的所有人员、物资和环节，一切可能与内部控制目标发生背离的风险点都可以作为内部控制的对象。它既包括可以表现为价值量的资金运动，也包括不能以价值量反映的人员和信息。一般而言，内部控制的对象包括以下三个方面：（1）人员与组织行为；（2）资金与实物；（3）信息与信息系统。</w:t>
      </w:r>
    </w:p>
    <w:p w14:paraId="095CC674">
      <w:pPr>
        <w:rPr>
          <w:rFonts w:hint="eastAsia" w:ascii="宋体" w:hAnsi="宋体" w:eastAsia="宋体" w:cs="宋体"/>
          <w:sz w:val="15"/>
          <w:szCs w:val="15"/>
        </w:rPr>
      </w:pPr>
      <w:r>
        <w:rPr>
          <w:rFonts w:hint="eastAsia" w:ascii="宋体" w:hAnsi="宋体" w:eastAsia="宋体" w:cs="宋体"/>
          <w:sz w:val="15"/>
          <w:szCs w:val="15"/>
        </w:rPr>
        <w:t>5.请简述企业授权控制的基本原则。</w:t>
      </w:r>
      <w:r>
        <w:rPr>
          <w:rFonts w:hint="eastAsia" w:ascii="宋体" w:hAnsi="宋体" w:eastAsia="宋体" w:cs="宋体"/>
          <w:sz w:val="15"/>
          <w:szCs w:val="15"/>
          <w:lang w:eastAsia="zh-CN"/>
        </w:rPr>
        <w:t>答</w:t>
      </w:r>
      <w:r>
        <w:rPr>
          <w:rFonts w:hint="eastAsia" w:ascii="宋体" w:hAnsi="宋体" w:eastAsia="宋体" w:cs="宋体"/>
          <w:sz w:val="15"/>
          <w:szCs w:val="15"/>
        </w:rPr>
        <w:t>：企业授权控制的基本原则包括：（1）授权的依据 —— 依事而不是依人；（2）授权的界限 —— 不可越权授权；（3）授权的 “度”—— 适度授权；（4）授权的保障 —— 监督；（5）授权的灵活性 —— 弹性授权。</w:t>
      </w:r>
    </w:p>
    <w:p w14:paraId="0749BDC2">
      <w:pPr>
        <w:rPr>
          <w:rFonts w:hint="eastAsia" w:ascii="宋体" w:hAnsi="宋体" w:eastAsia="宋体" w:cs="宋体"/>
          <w:sz w:val="15"/>
          <w:szCs w:val="15"/>
        </w:rPr>
      </w:pPr>
      <w:r>
        <w:rPr>
          <w:rFonts w:hint="eastAsia" w:ascii="宋体" w:hAnsi="宋体" w:eastAsia="宋体" w:cs="宋体"/>
          <w:sz w:val="15"/>
          <w:szCs w:val="15"/>
        </w:rPr>
        <w:t>6.请简述企业反舞弊机制的含义及反舞弊工作重点。</w:t>
      </w:r>
      <w:r>
        <w:rPr>
          <w:rFonts w:hint="eastAsia" w:ascii="宋体" w:hAnsi="宋体" w:eastAsia="宋体" w:cs="宋体"/>
          <w:sz w:val="15"/>
          <w:szCs w:val="15"/>
          <w:lang w:eastAsia="zh-CN"/>
        </w:rPr>
        <w:t>答</w:t>
      </w:r>
      <w:r>
        <w:rPr>
          <w:rFonts w:hint="eastAsia" w:ascii="宋体" w:hAnsi="宋体" w:eastAsia="宋体" w:cs="宋体"/>
          <w:sz w:val="15"/>
          <w:szCs w:val="15"/>
        </w:rPr>
        <w:t>：《企业内部控制基本规范》第四十二条指出，企业应当建立反舞弊机制，坚持惩防并举、重在预防的原则，明确反舞弊工作的重点领域、关键环节和有关机构在反舞弊工作中的职责权限，规范舞弊案件的举报、调查、处理、报告和补救程序。根据《企业内部控制基本规范》，企业至少应当将下列情形作为反舞弊工作的重点：（1）未经授权或者采取其他不法方式侵占、挪用企业资产，牟取不当利益；（2）在财务会计报告和信息披露等方面存在的虚假记载、误导性陈述或者重大遗漏等；（3）董事、监事、经理及其他高级管理人员滥用职权；（4）相关机构或人员串通舞弊。</w:t>
      </w:r>
    </w:p>
    <w:p w14:paraId="5879194B">
      <w:pPr>
        <w:rPr>
          <w:rFonts w:hint="eastAsia" w:ascii="宋体" w:hAnsi="宋体" w:eastAsia="宋体" w:cs="宋体"/>
          <w:sz w:val="15"/>
          <w:szCs w:val="15"/>
        </w:rPr>
      </w:pPr>
      <w:r>
        <w:rPr>
          <w:rFonts w:hint="eastAsia" w:ascii="宋体" w:hAnsi="宋体" w:eastAsia="宋体" w:cs="宋体"/>
          <w:sz w:val="15"/>
          <w:szCs w:val="15"/>
        </w:rPr>
        <w:t>7.请简述内部控制建立和实施的原则。</w:t>
      </w:r>
      <w:r>
        <w:rPr>
          <w:rFonts w:hint="eastAsia" w:ascii="宋体" w:hAnsi="宋体" w:eastAsia="宋体" w:cs="宋体"/>
          <w:sz w:val="15"/>
          <w:szCs w:val="15"/>
          <w:lang w:eastAsia="zh-CN"/>
        </w:rPr>
        <w:t>答</w:t>
      </w:r>
      <w:r>
        <w:rPr>
          <w:rFonts w:hint="eastAsia" w:ascii="宋体" w:hAnsi="宋体" w:eastAsia="宋体" w:cs="宋体"/>
          <w:sz w:val="15"/>
          <w:szCs w:val="15"/>
        </w:rPr>
        <w:t>：所谓原则，是指处理问题的准绳和规则。要使内部控制有效，就必须在内部控制的建立和实施过程中遵循一定的原则。（1）全面性原则；（2）重要性原则；（3）制衡性原则；（4）适应性原则；（5）成本效益原则。</w:t>
      </w:r>
    </w:p>
    <w:p w14:paraId="46CB8DCE">
      <w:pPr>
        <w:rPr>
          <w:rFonts w:hint="eastAsia" w:ascii="宋体" w:hAnsi="宋体" w:eastAsia="宋体" w:cs="宋体"/>
          <w:sz w:val="15"/>
          <w:szCs w:val="15"/>
        </w:rPr>
      </w:pPr>
      <w:r>
        <w:rPr>
          <w:rFonts w:hint="eastAsia" w:ascii="宋体" w:hAnsi="宋体" w:eastAsia="宋体" w:cs="宋体"/>
          <w:sz w:val="15"/>
          <w:szCs w:val="15"/>
        </w:rPr>
        <w:t>8.针对企业在环境保护和资源节约方面可能面临的风险，请简述企业应采取的哪些具体控制措施。</w:t>
      </w:r>
      <w:r>
        <w:rPr>
          <w:rFonts w:hint="eastAsia" w:ascii="宋体" w:hAnsi="宋体" w:eastAsia="宋体" w:cs="宋体"/>
          <w:sz w:val="15"/>
          <w:szCs w:val="15"/>
          <w:lang w:eastAsia="zh-CN"/>
        </w:rPr>
        <w:t>答</w:t>
      </w:r>
      <w:r>
        <w:rPr>
          <w:rFonts w:hint="eastAsia" w:ascii="宋体" w:hAnsi="宋体" w:eastAsia="宋体" w:cs="宋体"/>
          <w:sz w:val="15"/>
          <w:szCs w:val="15"/>
        </w:rPr>
        <w:t>：企业应采取的相应的控制措施包括：（1）转变发展方式，实现清洁生产和循环经济；（2）依靠科技进步和技术创新，着力开发利用可再生资源；（3）建立环境保护和资源节约监测考核体系；（4）投保环境污染责任险；（5）采取排污权交易等市场行为提升环保工作。</w:t>
      </w:r>
    </w:p>
    <w:p w14:paraId="35116D18">
      <w:pPr>
        <w:rPr>
          <w:rFonts w:hint="eastAsia" w:ascii="宋体" w:hAnsi="宋体" w:eastAsia="宋体" w:cs="宋体"/>
          <w:sz w:val="15"/>
          <w:szCs w:val="15"/>
        </w:rPr>
      </w:pPr>
      <w:r>
        <w:rPr>
          <w:rFonts w:hint="eastAsia" w:ascii="宋体" w:hAnsi="宋体" w:eastAsia="宋体" w:cs="宋体"/>
          <w:sz w:val="15"/>
          <w:szCs w:val="15"/>
        </w:rPr>
        <w:t>9.2008 年，财政部会同证监会、审计署、银监会、保监会发布《企业内部控制基本规范》，确立了我国企业建立和实施内部控制的基础框架，请简述该规范在哪些方面取得了重大突破。</w:t>
      </w:r>
      <w:r>
        <w:rPr>
          <w:rFonts w:hint="eastAsia" w:ascii="宋体" w:hAnsi="宋体" w:eastAsia="宋体" w:cs="宋体"/>
          <w:sz w:val="15"/>
          <w:szCs w:val="15"/>
          <w:lang w:eastAsia="zh-CN"/>
        </w:rPr>
        <w:t>答</w:t>
      </w:r>
      <w:r>
        <w:rPr>
          <w:rFonts w:hint="eastAsia" w:ascii="宋体" w:hAnsi="宋体" w:eastAsia="宋体" w:cs="宋体"/>
          <w:sz w:val="15"/>
          <w:szCs w:val="15"/>
        </w:rPr>
        <w:t>：该规范在以下方面取得了重大突破：（1）科学界定内部控制的内涵；（2）准确定位内部控制的目标；（3）合理确定内部控制的原则；（4）统筹构建内部控制的要素；（5）开创性地建立了以企业为主体、以政府监管为促进、以中介机构审计为重要组成部分的内部控制实施机制。</w:t>
      </w:r>
    </w:p>
    <w:p w14:paraId="68ED0AD0">
      <w:pPr>
        <w:rPr>
          <w:rFonts w:hint="eastAsia" w:ascii="宋体" w:hAnsi="宋体" w:eastAsia="宋体" w:cs="宋体"/>
          <w:sz w:val="15"/>
          <w:szCs w:val="15"/>
        </w:rPr>
      </w:pPr>
      <w:r>
        <w:rPr>
          <w:rFonts w:hint="eastAsia" w:ascii="宋体" w:hAnsi="宋体" w:eastAsia="宋体" w:cs="宋体"/>
          <w:sz w:val="15"/>
          <w:szCs w:val="15"/>
        </w:rPr>
        <w:t>10.请简述内部控制的含义以及企业建立和实施内部控制的现实意义。</w:t>
      </w:r>
      <w:r>
        <w:rPr>
          <w:rFonts w:hint="eastAsia" w:ascii="宋体" w:hAnsi="宋体" w:eastAsia="宋体" w:cs="宋体"/>
          <w:sz w:val="15"/>
          <w:szCs w:val="15"/>
          <w:lang w:eastAsia="zh-CN"/>
        </w:rPr>
        <w:t>答</w:t>
      </w:r>
      <w:r>
        <w:rPr>
          <w:rFonts w:hint="eastAsia" w:ascii="宋体" w:hAnsi="宋体" w:eastAsia="宋体" w:cs="宋体"/>
          <w:sz w:val="15"/>
          <w:szCs w:val="15"/>
        </w:rPr>
        <w:t>：内部控制是由企业董事会、经理阶层以及其他员工实施的，旨在为经营的效率和效果、财务报告的可靠性、相关法律法规的遵循性等目标的实现提供合理保证的过程。企业建立和实施内部控制的现实意义是：（1）内部控制是企业实现管理现代化的科学方法；（2）内部控制是防止会计信息失真的有效途径；（3）内部控制是遏制经济犯罪的必要手段。</w:t>
      </w:r>
    </w:p>
    <w:p w14:paraId="53704CE5">
      <w:pPr>
        <w:rPr>
          <w:rFonts w:hint="eastAsia" w:ascii="宋体" w:hAnsi="宋体" w:eastAsia="宋体" w:cs="宋体"/>
          <w:sz w:val="15"/>
          <w:szCs w:val="15"/>
        </w:rPr>
      </w:pPr>
      <w:r>
        <w:rPr>
          <w:rFonts w:hint="eastAsia" w:ascii="宋体" w:hAnsi="宋体" w:eastAsia="宋体" w:cs="宋体"/>
          <w:sz w:val="15"/>
          <w:szCs w:val="15"/>
        </w:rPr>
        <w:t>11.请简述企业应建立的 “三重一大” 制度的含义及其具体内容要求。</w:t>
      </w:r>
      <w:r>
        <w:rPr>
          <w:rFonts w:hint="eastAsia" w:ascii="宋体" w:hAnsi="宋体" w:eastAsia="宋体" w:cs="宋体"/>
          <w:sz w:val="15"/>
          <w:szCs w:val="15"/>
          <w:lang w:eastAsia="zh-CN"/>
        </w:rPr>
        <w:t>答</w:t>
      </w:r>
      <w:r>
        <w:rPr>
          <w:rFonts w:hint="eastAsia" w:ascii="宋体" w:hAnsi="宋体" w:eastAsia="宋体" w:cs="宋体"/>
          <w:sz w:val="15"/>
          <w:szCs w:val="15"/>
        </w:rPr>
        <w:t>：企业的重大决策、重大事项、重要人事任免及大额资金支付业务等，应当按照规定的权限和程序实行集体决策审批或者联签制度。任何个人不得单独进行决策或者擅自改变集体决策意见。重大决策、重大事项、重要人事任免及大额资金支付业务的具体标准由企业自行确定。（1）重大决策一般包括企业的发展战略、重大资产处置、利润分配、增加和减少注册资本、财务预算和决算、改制重组、破产、合并、分立等事项；（2）重大事项一般包括年度投资计划、融资项目、担保项目、重大或关键性设备引进、重要物资招投标管理、重大工程承发包等事项；（3）重要人事任免一般包括对本企业中层以上经营管理人员以及所属二级子公司领导班子成员的选聘、任免，向控股、参股企业委派或更换股东代表（包括委派高级经营管理人员）、准备董事会、监事会成员等；（4）大额资金支付一般包括年度计划的大额度资金支付、较大额度预算外资金支付、较大额度非生产性资金支付、重大捐赠、赞助等。</w:t>
      </w:r>
    </w:p>
    <w:p w14:paraId="7C72447C">
      <w:pPr>
        <w:rPr>
          <w:rFonts w:hint="eastAsia" w:ascii="宋体" w:hAnsi="宋体" w:eastAsia="宋体" w:cs="宋体"/>
          <w:sz w:val="15"/>
          <w:szCs w:val="15"/>
        </w:rPr>
      </w:pPr>
      <w:r>
        <w:rPr>
          <w:rFonts w:hint="eastAsia" w:ascii="宋体" w:hAnsi="宋体" w:eastAsia="宋体" w:cs="宋体"/>
          <w:sz w:val="15"/>
          <w:szCs w:val="15"/>
        </w:rPr>
        <w:t>12.2008 年、2010 年财政部会同证监会、审计署、银监会、保监会先后发布《企业内部控制基本规范》和《企业内部控制配套指引》，标志着我国适用于大中型企业的内部控制规范体系基本形成。请简述内部控制规范体系的构成及其关系。</w:t>
      </w:r>
      <w:r>
        <w:rPr>
          <w:rFonts w:hint="eastAsia" w:ascii="宋体" w:hAnsi="宋体" w:eastAsia="宋体" w:cs="宋体"/>
          <w:sz w:val="15"/>
          <w:szCs w:val="15"/>
          <w:lang w:eastAsia="zh-CN"/>
        </w:rPr>
        <w:t>答</w:t>
      </w:r>
      <w:r>
        <w:rPr>
          <w:rFonts w:hint="eastAsia" w:ascii="宋体" w:hAnsi="宋体" w:eastAsia="宋体" w:cs="宋体"/>
          <w:sz w:val="15"/>
          <w:szCs w:val="15"/>
        </w:rPr>
        <w:t>：我国适用于大中型企业的内部控制规范体系主要包括基本规范、配套指引、解释公告与操作指南三个层次。其中：（1）基本规范是内部控制体系的最高层次，起统驭作用；（2）配套指引是内部控制体系的主要内容，是为促进企业建立、实施和评价内部控制，规范会计师事务所内部控制审计行为所提供的指引；（3）解释公告是对内部控制规范体系实施过程中所出现的新情况和新问题的解答，是对内部控制规范体系的重要补充；（4）操作指南是对不同行业的企业内部控制规范体系的建设方法、控制程序、实施步骤、考核办法等的具体规范，是内部控制规范体系落地具体行业、具体企业的实际应用指南，同时也是内部控制规范体系的重要组成部分。</w:t>
      </w:r>
    </w:p>
    <w:p w14:paraId="61861C5A">
      <w:pPr>
        <w:rPr>
          <w:rFonts w:hint="eastAsia" w:ascii="宋体" w:hAnsi="宋体" w:eastAsia="宋体" w:cs="宋体"/>
          <w:sz w:val="15"/>
          <w:szCs w:val="15"/>
        </w:rPr>
      </w:pPr>
    </w:p>
    <w:p w14:paraId="2F730797">
      <w:pPr>
        <w:rPr>
          <w:rFonts w:hint="eastAsia" w:ascii="宋体" w:hAnsi="宋体" w:eastAsia="宋体" w:cs="宋体"/>
          <w:sz w:val="15"/>
          <w:szCs w:val="15"/>
        </w:rPr>
      </w:pPr>
      <w:r>
        <w:rPr>
          <w:rFonts w:hint="eastAsia" w:ascii="宋体" w:hAnsi="宋体" w:eastAsia="宋体" w:cs="宋体"/>
          <w:sz w:val="15"/>
          <w:szCs w:val="15"/>
        </w:rPr>
        <w:t>论述题</w:t>
      </w:r>
    </w:p>
    <w:p w14:paraId="39C70229">
      <w:pPr>
        <w:rPr>
          <w:rFonts w:hint="eastAsia" w:ascii="宋体" w:hAnsi="宋体" w:eastAsia="宋体" w:cs="宋体"/>
          <w:sz w:val="15"/>
          <w:szCs w:val="15"/>
        </w:rPr>
      </w:pPr>
      <w:r>
        <w:rPr>
          <w:rFonts w:hint="eastAsia" w:ascii="宋体" w:hAnsi="宋体" w:eastAsia="宋体" w:cs="宋体"/>
          <w:sz w:val="15"/>
          <w:szCs w:val="15"/>
        </w:rPr>
        <w:t>1.请阐述企业运营分析方法。</w:t>
      </w:r>
      <w:r>
        <w:rPr>
          <w:rFonts w:hint="eastAsia" w:ascii="宋体" w:hAnsi="宋体" w:eastAsia="宋体" w:cs="宋体"/>
          <w:sz w:val="15"/>
          <w:szCs w:val="15"/>
          <w:lang w:eastAsia="zh-CN"/>
        </w:rPr>
        <w:t>答</w:t>
      </w:r>
      <w:r>
        <w:rPr>
          <w:rFonts w:hint="eastAsia" w:ascii="宋体" w:hAnsi="宋体" w:eastAsia="宋体" w:cs="宋体"/>
          <w:sz w:val="15"/>
          <w:szCs w:val="15"/>
        </w:rPr>
        <w:t>：（1）比较分析法是运营分析最基本的方法，具体包括纵向比较法和横向比较法。纵向与企业历史数据比较，可以知道企业某一方面的变动情况。例如，企业将本年度销售额与以前年度销售额相比较，可以看出本年度的销售额较历史年度是否有所提高，并分析原因。横向与同行业其他企业比较，可以衡量企业在同行业中的竞争力和地位，了解企业与同行业竞争对手的差距。（2）结构分析法，也称垂直分析法，具体是指以财务报表中某一关键项目的数额作为基数或整体（即 100%），并将构成这一关键项目的各部分数额分别换算成对该整体的百分比即结构比，以了解整体与部分、部分与部分之间关系及其变动的一种分析方法。某一部分占关键项目的比重越大，说明其对该整体的重要程度越高，从而将各部分的相对地位清晰地展现出来。（3）比率分析法具体是指利用两个或若干个与财务报表相关的项目之间的某种关联关系，运用相对数来考察、计量和分析，借以评价企业财务状况、经营成果和现金流量的一种方法。比率分析法以其简单、明晰、可比性强等优点在财务分析实践中被广泛采用。（4）趋势分析法是根据企业连续若干会计期间（至少三期）的分析资料，运用指数或动态比率的计算，比较与研究不同会计期间相关项目的变动情况和发展趋势的一种财务分析方法，也称动态分析法。趋势分析法既可以用文字表述，也可以采用图解、表格或比较报告的形式。（5）因素分析法是通过分析影响财务指标的各项因素，计算其对指标的影响程度，来说明财务指标前后期发生变动或产生差异的主要原因的一种分析方法。因素分析法主要适用于多种因素构成的综合性指标的分析，如成本、利润、资金周转等。因素分析法按分析特点可以分为连环替代法和差额计算法两种。（6）综合分析法是指将反映企业不同方面的指标纳入一个有机整体，系统、全面、综合地对企业财务状况和经营成果进行分析与评价。</w:t>
      </w:r>
    </w:p>
    <w:p w14:paraId="41540B78">
      <w:pPr>
        <w:rPr>
          <w:rFonts w:hint="eastAsia" w:ascii="宋体" w:hAnsi="宋体" w:eastAsia="宋体" w:cs="宋体"/>
          <w:sz w:val="15"/>
          <w:szCs w:val="15"/>
        </w:rPr>
      </w:pPr>
    </w:p>
    <w:p w14:paraId="1DD9C1AB">
      <w:pPr>
        <w:rPr>
          <w:rFonts w:hint="eastAsia" w:ascii="宋体" w:hAnsi="宋体" w:eastAsia="宋体" w:cs="宋体"/>
          <w:sz w:val="15"/>
          <w:szCs w:val="15"/>
        </w:rPr>
      </w:pPr>
      <w:r>
        <w:rPr>
          <w:rFonts w:hint="eastAsia" w:ascii="宋体" w:hAnsi="宋体" w:eastAsia="宋体" w:cs="宋体"/>
          <w:sz w:val="15"/>
          <w:szCs w:val="15"/>
        </w:rPr>
        <w:t>2.在我国，国有独资公司是比较独特的一类企业，也是我国国民经济的骨干力量，试述国有独资公司治理结构设计的特殊要求，并结合工作实务案例单位分析其治理结构存在的不足之处并提出具体优化改进建议。</w:t>
      </w:r>
      <w:r>
        <w:rPr>
          <w:rFonts w:hint="eastAsia" w:ascii="宋体" w:hAnsi="宋体" w:eastAsia="宋体" w:cs="宋体"/>
          <w:sz w:val="15"/>
          <w:szCs w:val="15"/>
          <w:lang w:eastAsia="zh-CN"/>
        </w:rPr>
        <w:t>答</w:t>
      </w:r>
      <w:r>
        <w:rPr>
          <w:rFonts w:hint="eastAsia" w:ascii="宋体" w:hAnsi="宋体" w:eastAsia="宋体" w:cs="宋体"/>
          <w:sz w:val="15"/>
          <w:szCs w:val="15"/>
        </w:rPr>
        <w:t>：在我国，国有独资公司是比较独特的一类企业，也是我国国民经济的骨干力量，其治理结构设计应充分反映其特色，主要体现在：（1）国有资产监督管理机构代行股东（大）会职权，国有独资公司不设股东（大）会，由国有资产监督管理机构行使股东（大）会职权，决定公司的重大事项。国有资产监督管理机构可以授权公司董事会行使股东（大）会的部分职权，决定公司的重大事项，但公司的合并、分立、解散、增加或者减少注册资本和发行公司债券，必须由国有资产监督管理机构决定。（2）国有独资公司董事会成员主要由国有资产监督管理机构委派，但还应包括由公司职工代表大会选举产生的职工代表。国有独资公司董事长、副董事长由国有资产监督管理机构从董事会成员中指定产生。（3）国有独资公司监事会成员由国有资产监督管理机构委派，但监事会成员中的职工代表由公司职工代表大会选举产生。监事会主席由国有资产监督管理机构从监事会成员中指定产生。</w:t>
      </w:r>
    </w:p>
    <w:p w14:paraId="1592E2C7">
      <w:pPr>
        <w:rPr>
          <w:rFonts w:hint="eastAsia" w:ascii="宋体" w:hAnsi="宋体" w:eastAsia="宋体" w:cs="宋体"/>
          <w:sz w:val="15"/>
          <w:szCs w:val="15"/>
        </w:rPr>
      </w:pPr>
    </w:p>
    <w:p w14:paraId="5A75A51C">
      <w:pPr>
        <w:rPr>
          <w:rFonts w:hint="eastAsia" w:ascii="宋体" w:hAnsi="宋体" w:eastAsia="宋体" w:cs="宋体"/>
          <w:sz w:val="15"/>
          <w:szCs w:val="15"/>
        </w:rPr>
      </w:pPr>
      <w:r>
        <w:rPr>
          <w:rFonts w:hint="eastAsia" w:ascii="宋体" w:hAnsi="宋体" w:eastAsia="宋体" w:cs="宋体"/>
          <w:sz w:val="15"/>
          <w:szCs w:val="15"/>
        </w:rPr>
        <w:t>3.请阐述企业风险识别的方法，并分析每种方法的优缺点。</w:t>
      </w:r>
      <w:r>
        <w:rPr>
          <w:rFonts w:hint="eastAsia" w:ascii="宋体" w:hAnsi="宋体" w:eastAsia="宋体" w:cs="宋体"/>
          <w:sz w:val="15"/>
          <w:szCs w:val="15"/>
          <w:lang w:eastAsia="zh-CN"/>
        </w:rPr>
        <w:t>答</w:t>
      </w:r>
      <w:r>
        <w:rPr>
          <w:rFonts w:hint="eastAsia" w:ascii="宋体" w:hAnsi="宋体" w:eastAsia="宋体" w:cs="宋体"/>
          <w:sz w:val="15"/>
          <w:szCs w:val="15"/>
        </w:rPr>
        <w:t>：企业风险识别主要有以下六种方法：（1）德尔菲法。德尔菲法又称专家调查法，是指在识别风险时，对多位相关专家进行反复咨询及意见反馈，直到得到比较一致的意见，最终确定影响企业的主要风险因素的方法。德尔菲法的优点是能充分发挥各位专家的作用，集思广益；参与者可以免受团体的压力，不必随和他人的看法，避免个性特征和相容性问题，其局限性是过程比较复杂，花费时间较长。（2）现场调查法。现场调查法是指通过直接进行实地观察和分析，了解企业生产经营中存在的风险隐患的方法。现场调查法一般分为三步：调查前的准备，现场调查和访问，形成调查报告与反馈。现场调查法的优点是：可获得第一手资料；可与现场工作人员建立良好的关系，宣传风险概念，为之后落实风险管理措施作铺垫，其局限性是耗时较长，成本较高，有时被调查人员会因忙于应对调查而产生反感。（3）风险清单分析法。风险清单分析法是先将企业可能面临的风险和潜在的损失分类，按照一定的顺序排列，形成风险清单，再逐项对照检查的方法。风险清单分析法的优点是：风险识别过程简单迅速；可以同时跟踪检测整个风险管理过程，不断修订风险清单以适应环境的变化。其局限性是风险清单的初次制作以及回收比较费时，回收率可能较低，而且质量难以有效控制。（4）财务报表分析法。财务报表分析法是指以企业的资产负债表、利润表和现金流量表等财务报表为依据，通过水平分析、垂直分析、趋势分析、比率分析、因素分析、综合分析等方法，从财务角度发现企业潜在的风险的方法。财务报表分析法的优点是较为方便有效，且易于被内外部人员接受，其局限性是不能反映以非货币形式存在的问题，如人员素质、创新能力、业务流程和其他非经济因素的变化等，需要辅以其他识别方法和手段。（5）流程图法。流程图法是将企业的各项经济活动按照内在的逻辑联系绘制成作业流程图，然后针对其中的关键步骤或薄弱环节进行调查、研究和分析，以识别企业风险的方法。流程图法的优点是可以将复杂的生产过程或业务流程简单化，从而易于发现风险，其局限性是流程图的绘制一般要由具有专业知识的风险管理人员绘制，需要花费的时间较长，管理成本也较高；流程图的准确性决定着风险管理部门识别风险的准确性。（6）因果图法。因果图法是指将造成某项结果的各种原因，以图解的方式表达，即用图表达结果与原因的关系。因果图法从损失的结果出发，先找出导致损失的重大原因，步步深入，最终找出损失发生的根本原因，但使用因果图法需要分析的业务流程较多，对分析人员的专业水平要求较高。</w:t>
      </w:r>
    </w:p>
    <w:p w14:paraId="290DE99F">
      <w:pPr>
        <w:rPr>
          <w:rFonts w:hint="eastAsia" w:ascii="宋体" w:hAnsi="宋体" w:eastAsia="宋体" w:cs="宋体"/>
          <w:sz w:val="15"/>
          <w:szCs w:val="15"/>
        </w:rPr>
      </w:pPr>
    </w:p>
    <w:p w14:paraId="64762D03">
      <w:pPr>
        <w:rPr>
          <w:rFonts w:hint="eastAsia" w:ascii="宋体" w:hAnsi="宋体" w:eastAsia="宋体" w:cs="宋体"/>
          <w:sz w:val="15"/>
          <w:szCs w:val="15"/>
        </w:rPr>
      </w:pPr>
      <w:r>
        <w:rPr>
          <w:rFonts w:hint="eastAsia" w:ascii="宋体" w:hAnsi="宋体" w:eastAsia="宋体" w:cs="宋体"/>
          <w:sz w:val="15"/>
          <w:szCs w:val="15"/>
        </w:rPr>
        <w:t>4.试述财政部 2008 年发布的《企业内部控制基本规范》中，企业建立与实施有效的内部控制应包括哪些要素。</w:t>
      </w:r>
      <w:r>
        <w:rPr>
          <w:rFonts w:hint="eastAsia" w:ascii="宋体" w:hAnsi="宋体" w:eastAsia="宋体" w:cs="宋体"/>
          <w:sz w:val="15"/>
          <w:szCs w:val="15"/>
          <w:lang w:eastAsia="zh-CN"/>
        </w:rPr>
        <w:t>答</w:t>
      </w:r>
      <w:r>
        <w:rPr>
          <w:rFonts w:hint="eastAsia" w:ascii="宋体" w:hAnsi="宋体" w:eastAsia="宋体" w:cs="宋体"/>
          <w:sz w:val="15"/>
          <w:szCs w:val="15"/>
        </w:rPr>
        <w:t>：财政部 2008 年发布的《企业内部控制基本规范》提出，企业建立与实施有效的内部控制，应当包括内部环境、风险评估、控制活动、信息与沟通和内部监督等五大要素。（1）内部环境。内部环境一般包括治理结构、机构设置及权责分配、内部审计、人力资源政策、企业文化等，是影响、制约内部控制的建立与执行的各种因素的总称，是实施内部控制的基础。它通常包括以下方面：①企业治理结构，比如董事会、监事会、经理层的分工制衡及其在内部控制中的职责权限，审计委员会职能的发挥等；②企业的内部机构设置及权责分配，尽管没有统一模式，但所采用的组织结构应当有利于提升管理效率，并保证信息通畅流动；③企业内部审计机制，包括内部审计机构设置、人员配备、工作开展及其独立性的保证等；④企业人力资源政策，比如关键岗位员工的强制休假制度和定期岗位轮换制度，对掌握国家秘密或重要商业秘密的员工离岗的限制性规定等；⑤企业文化，包括单位整体的风险意识和风险管理理念，董事会、经理层的诚信和道德价值观，单位全体员工的法制观念等。一般而言，董事会及单位负责人在塑造良好的内部环境中发挥着关键作用。（2）风险评估。风险评估是指单位及时识别、科学分析经营活动中与实现控制目标相关的风险，合理确定风险应对策略。它是实施内部控制的重要环节。风险评估主要包括目标设定、风险识别、风险分析和风险应对等四个环节。（3）控制活动。控制活动是指企业根据风险评估结果，采取相应的控制措施，将风险控制在可承受度之内，它是实施内部控制的具体方式。常见的控制措施有：不相容职务分离控制、授权审批控制、会计系统控制、财产保护控制、预算控制、运营分析控制、绩效考评控制等。（4）信息与沟通。信息与沟通是指企业及时、准确地收集、传递与内部控制相关的信息，确保信息在企业内部、企业与外部之间进行有效沟通，它是实施内部控制的重要条件。信息与沟通的主要环节包括：确认、计量、记录有效的经济业务，在财务报告中恰当揭示财务状况、经营成果和现金流量，保证管理层与单位内部、外部的顺畅沟通，包括与股东、债权人、监管部门、注册会计师、供应商等的沟通。信息与沟通的方式是灵活多样的，但无论采取哪种方式，都应当保证信息的真实性、及时性和有用性。（5）内部监督。内部监督是指单位对内部控制的建立与实施情况进行监督检查，评价内部控制的有效性，对于发现的内部控制缺陷，及时加以改进。它是实施内部控制的重要保证。内部监督包括日常监督和专项监督，监督情况应当形成书面报告，并在报告中揭示内部控制的重要缺陷，内部监督形成的报告应当有畅通的报告渠道，确保发现的重要问题能及时送达治理层和管理层；同时，应当建立内部控制缺陷纠正、改进机制，充分发挥内部监督效力。</w:t>
      </w:r>
    </w:p>
    <w:p w14:paraId="6C7D1EF9">
      <w:pPr>
        <w:rPr>
          <w:rFonts w:hint="eastAsia" w:ascii="宋体" w:hAnsi="宋体" w:eastAsia="宋体" w:cs="宋体"/>
          <w:sz w:val="15"/>
          <w:szCs w:val="15"/>
        </w:rPr>
      </w:pPr>
    </w:p>
    <w:p w14:paraId="2AEF6078">
      <w:pPr>
        <w:rPr>
          <w:rFonts w:hint="eastAsia" w:ascii="宋体" w:hAnsi="宋体" w:eastAsia="宋体" w:cs="宋体"/>
          <w:sz w:val="15"/>
          <w:szCs w:val="15"/>
        </w:rPr>
      </w:pPr>
      <w:r>
        <w:rPr>
          <w:rFonts w:hint="eastAsia" w:ascii="宋体" w:hAnsi="宋体" w:eastAsia="宋体" w:cs="宋体"/>
          <w:sz w:val="15"/>
          <w:szCs w:val="15"/>
        </w:rPr>
        <w:t>5.请阐述《企业内部控制应用指引第 1 号 —— 组织架构》中对企业内部机构设置需重点关注的内容，并结合工作实务案例单位分析其机构设置存在的不足之处并提出具体优化改进建议。</w:t>
      </w:r>
      <w:r>
        <w:rPr>
          <w:rFonts w:hint="eastAsia" w:ascii="宋体" w:hAnsi="宋体" w:eastAsia="宋体" w:cs="宋体"/>
          <w:sz w:val="15"/>
          <w:szCs w:val="15"/>
          <w:lang w:eastAsia="zh-CN"/>
        </w:rPr>
        <w:t>答</w:t>
      </w:r>
      <w:r>
        <w:rPr>
          <w:rFonts w:hint="eastAsia" w:ascii="宋体" w:hAnsi="宋体" w:eastAsia="宋体" w:cs="宋体"/>
          <w:sz w:val="15"/>
          <w:szCs w:val="15"/>
        </w:rPr>
        <w:t>：《企业内部控制应用指引第 1 号 —— 组织架构》第九条明确指出，企业梳理内部机构设置，应当重点关注内部机构设置的合理性和运行的高效性等。内部机构设置和运行中存在职能交叉、缺失或运行效率低下的，应当及时解决。（1）内部机构设置的合理性。从合理性角度对企业内部机构设置情况进行梳理，应当重点关注：内部机构设置是否适应内外部环境的变化；是否以发展目标为导向；是否满足专业化的分工和协作，有助于企业提高劳动生产率；是否明确界定各机构和岗位的权利与责任，不存在权责交叉重叠，不存在只有权利而没有相对应的责任和义务的情况等。（2）内部机构运行的高效性。从高效性角度对企业内部机构的运行情况进行梳理，主要关注以下三个方面：职责分工的效率；权力制衡的效率；信息沟通的效率。</w:t>
      </w:r>
    </w:p>
    <w:p w14:paraId="7DA10110">
      <w:pPr>
        <w:rPr>
          <w:rFonts w:hint="eastAsia" w:ascii="宋体" w:hAnsi="宋体" w:eastAsia="宋体" w:cs="宋体"/>
          <w:sz w:val="15"/>
          <w:szCs w:val="15"/>
        </w:rPr>
      </w:pPr>
    </w:p>
    <w:p w14:paraId="7E429283">
      <w:pPr>
        <w:rPr>
          <w:rFonts w:hint="eastAsia" w:ascii="宋体" w:hAnsi="宋体" w:eastAsia="宋体" w:cs="宋体"/>
          <w:sz w:val="15"/>
          <w:szCs w:val="15"/>
        </w:rPr>
      </w:pPr>
      <w:r>
        <w:rPr>
          <w:rFonts w:hint="eastAsia" w:ascii="宋体" w:hAnsi="宋体" w:eastAsia="宋体" w:cs="宋体"/>
          <w:sz w:val="15"/>
          <w:szCs w:val="15"/>
        </w:rPr>
        <w:t>6.请阐述企业风险分析方法。</w:t>
      </w:r>
      <w:r>
        <w:rPr>
          <w:rFonts w:hint="eastAsia" w:ascii="宋体" w:hAnsi="宋体" w:eastAsia="宋体" w:cs="宋体"/>
          <w:sz w:val="15"/>
          <w:szCs w:val="15"/>
          <w:lang w:eastAsia="zh-CN"/>
        </w:rPr>
        <w:t>答</w:t>
      </w:r>
      <w:r>
        <w:rPr>
          <w:rFonts w:hint="eastAsia" w:ascii="宋体" w:hAnsi="宋体" w:eastAsia="宋体" w:cs="宋体"/>
          <w:sz w:val="15"/>
          <w:szCs w:val="15"/>
        </w:rPr>
        <w:t>：企业风险识别主要有以下六种方法：（1）风险坐标图。是把风险发生可能性的高低、风险发生后对目标的影响程度，作为两个维度绘制在同一个平面上（即绘制成直角坐标系）。对两个维度的评估有定性、定量等方法。定性方法是直接用文字描述风险发生可能性的高低、风险对目标的影响程度，如 “极低”“低”“中等”“高”“极高” 等，定量方法是对风险发生可能性的高低、风险对目标的影响程度用具有实际意义的数量描述，如对风险发生可能性的高低用概率来表示，对目标的影响程度用损失金额来表示，等等。对两个维度进行定性或定量评估后，依据评估结果绘制风险坐标图。（2）敏感性分析。是分析、预测项目主要因素发生变化时对经济评价指标的影响，从中找出敏感性因素，并确定其影响程度的方法，它通过逐一改变相关变量数值的方法，来解释关键指标受这些因素变动影响大小的规律，找出对投资项目经济效益指标有重要影响的敏感性因素，并分析、测算其对项目经济效益指标的影响程度和敏感程度，进而判断项目承受风险的能力。（3）盈亏平衡分析。又称平衡点分析，是在一定的市场、生产能力及经营管理条件下，研究成本与收益平衡关系的一种方法。将盈亏平衡分析应用于风险量化，是根据盈亏平衡分析的基本原理和基本方法，侧重于研究风险管理中的盈亏平衡点的分析，即对产量、成本和利润三者之间的平衡关系进行研究分析，确定产量、价格、成本等方面的盈亏界限，据此判断在各种不确定因素作用下系统的适应能力和对风险的承受能力。盈亏平衡点越低，表明系统适应变化的能力越强，承受风险的能力也越强。（4）压力测试。是指在具有极端影响事件的情景下，分析、评估风险管理模型或内部控制流程的有效性，发现问题，制定改进措施的方法。极端影响事件是指在正常情况下发生的概率很小，而一旦发生，后果就十分严重的事情。压力测试可以用来分析那些与概率技术一起使用的分布假设可能没有充分捕捉到的可能性低但影响力大的事件的结果。（5）综合评分法。是先按照不同指标的评价标准对各项指标进行评分，然后采用加权相加求得总分，并据此按照评价目的对评价对象作出判断的一种方法。综合评分法的一般步骤包括确定评价指标、制定评价等级和标准、制定评分表、根据指标和评级标准评出分值、计算总得分、运用评价结果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946A3"/>
    <w:rsid w:val="5AA9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2025-12-24T06:48:00Z</dcterms:created>
  <dc:creator>金碳啊</dc:creator>
  <cp:lastModifiedBy>金碳啊</cp:lastModifiedBy>
  <dcterms:modified xsi:type="dcterms:W3CDTF">2025-12-24T06:54:18Z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6F0E23F63B1648E4A70CB86571808696_11</vt:lpwstr>
  </property>
  <property fmtid="{D5CDD505-2E9C-101B-9397-08002B2CF9AE}" pid="4" name="KSOTemplateDocerSaveRecord">
    <vt:lpwstr>eyJoZGlkIjoiYzYxMzY5M2IwYmYyMjYwOGQyNzljMjdhNjI2MDBiOGUiLCJ1c2VySWQiOiIyNDkyNDY2NzAifQ==</vt:lpwstr>
  </property>
</Properties>
</file>